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36" w:rsidRDefault="00096513">
      <w:r w:rsidRPr="00096513">
        <w:rPr>
          <w:b/>
          <w:noProof/>
          <w:sz w:val="28"/>
          <w:szCs w:val="28"/>
        </w:rPr>
        <w:pict>
          <v:group id="Group 6" o:spid="_x0000_s1026" style="position:absolute;margin-left:114pt;margin-top:-49.55pt;width:276.05pt;height:75.05pt;z-index:251659264;mso-position-horizontal-relative:margin;mso-position-vertical-relative:margin" coordsize="30491,107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alt="Nigeria_coa" href="http://images.google.com.ng/imgres?imgurl=http://content.answers.com/main/content/wp/en-commons/0/0e/Nigeria_coa.png&amp;imgrefurl=http://www.answers.com/topic/coat-of-arms-of-nigeria&amp;h=182&amp;w=206&amp;sz=18&amp;hl=en&amp;start=6&amp;tbnid=8i4DAx0SZjuLBM:&amp;tbnh=93&amp;tbnw=105&amp;prev=/images?q=Nigerian+Government+-+Coat+of+Arms&amp;gbv=2&amp;svnum=10&amp;hl=en&amp;sa=G" style="position:absolute;left:10572;width:8478;height:75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edDLDAAAA2gAAAA8AAABkcnMvZG93bnJldi54bWxEj0FrwkAUhO9C/8PyCr2I7iq1aHQVUQq5&#10;SW0Pze2ZfSbR7NuQ3Wr8925B8DjMfDPMYtXZWlyo9ZVjDaOhAkGcO1NxoeHn+3MwBeEDssHaMWm4&#10;kYfV8qW3wMS4K3/RZR8KEUvYJ6ihDKFJpPR5SRb90DXE0Tu61mKIsi2kafEay20tx0p9SIsVx4US&#10;G9qUlJ/3f1bD+FepUx2y3eF920/z2S1Ls3Si9dtrt56DCNSFZ/hBpyZy8H8l3gC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Z50MsMAAADaAAAADwAAAAAAAAAAAAAAAACf&#10;AgAAZHJzL2Rvd25yZXYueG1sUEsFBgAAAAAEAAQA9wAAAI8DAAAAAA==&#10;" o:button="t">
              <v:fill o:detectmouseclick="t"/>
              <v:imagedata r:id="rId7" o:title="Nigeria_coa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top:6651;width:30491;height:41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A15A36" w:rsidRDefault="00A15A36" w:rsidP="00A15A36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Arial Narrow" w:hAnsi="Arial Narrow" w:cstheme="minorBidi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  <w:lang w:val="en-US"/>
                      </w:rPr>
                      <w:t>DEBT MANAGEMENT OFFICE</w:t>
                    </w:r>
                  </w:p>
                  <w:p w:rsidR="00A15A36" w:rsidRDefault="00A15A36" w:rsidP="00A15A36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val="en-US"/>
                      </w:rPr>
                      <w:t>NIGERIA</w:t>
                    </w:r>
                  </w:p>
                </w:txbxContent>
              </v:textbox>
            </v:shape>
            <w10:wrap type="square" anchorx="margin" anchory="margin"/>
          </v:group>
        </w:pict>
      </w:r>
    </w:p>
    <w:p w:rsidR="00A15A36" w:rsidRPr="00251F44" w:rsidRDefault="00A15A36">
      <w:pPr>
        <w:rPr>
          <w:rFonts w:ascii="Tahoma" w:hAnsi="Tahoma" w:cs="Tahoma"/>
          <w:sz w:val="10"/>
        </w:rPr>
      </w:pPr>
    </w:p>
    <w:p w:rsidR="00A15A36" w:rsidRPr="00026415" w:rsidRDefault="00DD1F07" w:rsidP="00286AAF">
      <w:pPr>
        <w:jc w:val="center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 xml:space="preserve">REPORT TO </w:t>
      </w:r>
      <w:r w:rsidR="003C109F">
        <w:rPr>
          <w:rFonts w:ascii="Tahoma" w:hAnsi="Tahoma" w:cs="Tahoma"/>
          <w:b/>
          <w:i/>
          <w:color w:val="C00000"/>
        </w:rPr>
        <w:t xml:space="preserve">THIRD </w:t>
      </w:r>
      <w:r w:rsidR="00286AAF" w:rsidRPr="00026415">
        <w:rPr>
          <w:rFonts w:ascii="Tahoma" w:hAnsi="Tahoma" w:cs="Tahoma"/>
          <w:b/>
          <w:color w:val="C00000"/>
        </w:rPr>
        <w:t>QUARTER 2015 MEETING OF THE CAPITAL MARKET COMMITTEE</w:t>
      </w:r>
      <w:r w:rsidR="00026415" w:rsidRPr="00026415">
        <w:rPr>
          <w:rFonts w:ascii="Tahoma" w:hAnsi="Tahoma" w:cs="Tahoma"/>
          <w:b/>
          <w:color w:val="C00000"/>
        </w:rPr>
        <w:t xml:space="preserve"> OF THE SECURITIES AND EXCHANGE COMMISSION</w:t>
      </w:r>
      <w:r>
        <w:rPr>
          <w:rFonts w:ascii="Tahoma" w:hAnsi="Tahoma" w:cs="Tahoma"/>
          <w:b/>
          <w:color w:val="C00000"/>
        </w:rPr>
        <w:t xml:space="preserve"> – </w:t>
      </w:r>
      <w:r w:rsidR="003C109F">
        <w:rPr>
          <w:rFonts w:ascii="Tahoma" w:hAnsi="Tahoma" w:cs="Tahoma"/>
          <w:b/>
          <w:color w:val="C00000"/>
        </w:rPr>
        <w:t>NOVEMBER 20</w:t>
      </w:r>
      <w:r w:rsidR="00286AAF" w:rsidRPr="00026415">
        <w:rPr>
          <w:rFonts w:ascii="Tahoma" w:hAnsi="Tahoma" w:cs="Tahoma"/>
          <w:b/>
          <w:color w:val="C00000"/>
        </w:rPr>
        <w:t>, 2015</w:t>
      </w:r>
    </w:p>
    <w:p w:rsidR="00286AAF" w:rsidRPr="000E0026" w:rsidRDefault="00286AAF" w:rsidP="000E0026">
      <w:pPr>
        <w:pStyle w:val="ListParagraph"/>
        <w:numPr>
          <w:ilvl w:val="0"/>
          <w:numId w:val="7"/>
        </w:numPr>
        <w:rPr>
          <w:rFonts w:ascii="Tahoma" w:hAnsi="Tahoma" w:cs="Tahoma"/>
          <w:b/>
          <w:sz w:val="20"/>
          <w:szCs w:val="20"/>
        </w:rPr>
      </w:pPr>
      <w:r w:rsidRPr="000E0026">
        <w:rPr>
          <w:rFonts w:ascii="Tahoma" w:hAnsi="Tahoma" w:cs="Tahoma"/>
          <w:b/>
          <w:sz w:val="20"/>
          <w:szCs w:val="20"/>
        </w:rPr>
        <w:t xml:space="preserve">Federal Government of </w:t>
      </w:r>
      <w:r w:rsidR="00DD1F07">
        <w:rPr>
          <w:rFonts w:ascii="Tahoma" w:hAnsi="Tahoma" w:cs="Tahoma"/>
          <w:b/>
          <w:sz w:val="20"/>
          <w:szCs w:val="20"/>
        </w:rPr>
        <w:t>Nigeria Bonds: Q1 – Q3</w:t>
      </w:r>
      <w:r w:rsidRPr="000E0026">
        <w:rPr>
          <w:rFonts w:ascii="Tahoma" w:hAnsi="Tahoma" w:cs="Tahoma"/>
          <w:b/>
          <w:sz w:val="20"/>
          <w:szCs w:val="20"/>
        </w:rPr>
        <w:t xml:space="preserve"> 2015</w:t>
      </w:r>
    </w:p>
    <w:p w:rsidR="00286AAF" w:rsidRPr="000E0026" w:rsidRDefault="0084357A" w:rsidP="0084357A">
      <w:pPr>
        <w:ind w:left="360"/>
        <w:rPr>
          <w:rFonts w:ascii="Tahoma" w:hAnsi="Tahoma" w:cs="Tahoma"/>
          <w:b/>
          <w:i/>
          <w:sz w:val="20"/>
          <w:szCs w:val="20"/>
        </w:rPr>
      </w:pPr>
      <w:r w:rsidRPr="000E0026">
        <w:rPr>
          <w:rFonts w:ascii="Tahoma" w:hAnsi="Tahoma" w:cs="Tahoma"/>
          <w:b/>
          <w:i/>
          <w:sz w:val="20"/>
          <w:szCs w:val="20"/>
        </w:rPr>
        <w:t>Primary Market</w:t>
      </w:r>
    </w:p>
    <w:p w:rsidR="00286AAF" w:rsidRPr="000E0026" w:rsidRDefault="0084357A" w:rsidP="00C900DD">
      <w:pPr>
        <w:pStyle w:val="ListParagraph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E0026">
        <w:rPr>
          <w:rFonts w:ascii="Tahoma" w:hAnsi="Tahoma" w:cs="Tahoma"/>
          <w:b/>
          <w:sz w:val="20"/>
          <w:szCs w:val="20"/>
        </w:rPr>
        <w:t xml:space="preserve">Table 1: </w:t>
      </w:r>
      <w:r w:rsidR="00286AAF" w:rsidRPr="000E0026">
        <w:rPr>
          <w:rFonts w:ascii="Tahoma" w:hAnsi="Tahoma" w:cs="Tahoma"/>
          <w:b/>
          <w:sz w:val="20"/>
          <w:szCs w:val="20"/>
        </w:rPr>
        <w:t>Issuance and Redemption</w:t>
      </w:r>
      <w:r w:rsidR="00FA5ECA">
        <w:rPr>
          <w:rFonts w:ascii="Tahoma" w:hAnsi="Tahoma" w:cs="Tahoma"/>
          <w:b/>
          <w:sz w:val="20"/>
          <w:szCs w:val="20"/>
        </w:rPr>
        <w:t xml:space="preserve"> (N</w:t>
      </w:r>
      <w:r w:rsidR="00791039">
        <w:rPr>
          <w:rFonts w:ascii="Tahoma" w:hAnsi="Tahoma" w:cs="Tahoma"/>
          <w:b/>
          <w:sz w:val="20"/>
          <w:szCs w:val="20"/>
        </w:rPr>
        <w:t xml:space="preserve">’ </w:t>
      </w:r>
      <w:r w:rsidR="00FA5ECA">
        <w:rPr>
          <w:rFonts w:ascii="Tahoma" w:hAnsi="Tahoma" w:cs="Tahoma"/>
          <w:b/>
          <w:sz w:val="20"/>
          <w:szCs w:val="20"/>
        </w:rPr>
        <w:t>Billion)</w:t>
      </w:r>
    </w:p>
    <w:tbl>
      <w:tblPr>
        <w:tblStyle w:val="GridTable1Light-Accent51"/>
        <w:tblW w:w="7849" w:type="dxa"/>
        <w:jc w:val="center"/>
        <w:tblLook w:val="04A0"/>
      </w:tblPr>
      <w:tblGrid>
        <w:gridCol w:w="2293"/>
        <w:gridCol w:w="2064"/>
        <w:gridCol w:w="3492"/>
      </w:tblGrid>
      <w:tr w:rsidR="00286AAF" w:rsidRPr="000E0026" w:rsidTr="003C109F">
        <w:trPr>
          <w:cnfStyle w:val="100000000000"/>
          <w:trHeight w:val="293"/>
          <w:jc w:val="center"/>
        </w:trPr>
        <w:tc>
          <w:tcPr>
            <w:cnfStyle w:val="001000000000"/>
            <w:tcW w:w="2293" w:type="dxa"/>
          </w:tcPr>
          <w:p w:rsidR="00286AAF" w:rsidRPr="000E0026" w:rsidRDefault="00286AAF" w:rsidP="00C900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026">
              <w:rPr>
                <w:rFonts w:ascii="Tahoma" w:hAnsi="Tahoma" w:cs="Tahoma"/>
                <w:sz w:val="20"/>
                <w:szCs w:val="20"/>
              </w:rPr>
              <w:t>Quarter</w:t>
            </w:r>
          </w:p>
        </w:tc>
        <w:tc>
          <w:tcPr>
            <w:tcW w:w="2064" w:type="dxa"/>
          </w:tcPr>
          <w:p w:rsidR="00286AAF" w:rsidRPr="000E0026" w:rsidRDefault="00286AAF" w:rsidP="00C900DD">
            <w:pPr>
              <w:jc w:val="center"/>
              <w:cnfStyle w:val="100000000000"/>
              <w:rPr>
                <w:rFonts w:ascii="Tahoma" w:hAnsi="Tahoma" w:cs="Tahoma"/>
                <w:sz w:val="20"/>
                <w:szCs w:val="20"/>
              </w:rPr>
            </w:pPr>
            <w:r w:rsidRPr="000E0026">
              <w:rPr>
                <w:rFonts w:ascii="Tahoma" w:hAnsi="Tahoma" w:cs="Tahoma"/>
                <w:sz w:val="20"/>
                <w:szCs w:val="20"/>
              </w:rPr>
              <w:t>New Issues</w:t>
            </w:r>
          </w:p>
        </w:tc>
        <w:tc>
          <w:tcPr>
            <w:tcW w:w="0" w:type="auto"/>
          </w:tcPr>
          <w:p w:rsidR="00286AAF" w:rsidRPr="000E0026" w:rsidRDefault="00286AAF" w:rsidP="00C900DD">
            <w:pPr>
              <w:jc w:val="center"/>
              <w:cnfStyle w:val="100000000000"/>
              <w:rPr>
                <w:rFonts w:ascii="Tahoma" w:hAnsi="Tahoma" w:cs="Tahoma"/>
                <w:sz w:val="20"/>
                <w:szCs w:val="20"/>
              </w:rPr>
            </w:pPr>
            <w:r w:rsidRPr="000E0026">
              <w:rPr>
                <w:rFonts w:ascii="Tahoma" w:hAnsi="Tahoma" w:cs="Tahoma"/>
                <w:sz w:val="20"/>
                <w:szCs w:val="20"/>
              </w:rPr>
              <w:t>Redemptions</w:t>
            </w:r>
          </w:p>
        </w:tc>
      </w:tr>
      <w:tr w:rsidR="00286AAF" w:rsidRPr="000E0026" w:rsidTr="003C109F">
        <w:trPr>
          <w:trHeight w:val="260"/>
          <w:jc w:val="center"/>
        </w:trPr>
        <w:tc>
          <w:tcPr>
            <w:cnfStyle w:val="001000000000"/>
            <w:tcW w:w="2293" w:type="dxa"/>
          </w:tcPr>
          <w:p w:rsidR="00286AAF" w:rsidRPr="000E0026" w:rsidRDefault="00286AAF" w:rsidP="00C900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02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064" w:type="dxa"/>
          </w:tcPr>
          <w:p w:rsidR="00286AAF" w:rsidRPr="000E0026" w:rsidRDefault="0084357A" w:rsidP="00C900DD">
            <w:pPr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0E0026">
              <w:rPr>
                <w:rFonts w:ascii="Tahoma" w:hAnsi="Tahoma" w:cs="Tahoma"/>
                <w:sz w:val="20"/>
                <w:szCs w:val="20"/>
              </w:rPr>
              <w:t>314.92</w:t>
            </w:r>
          </w:p>
        </w:tc>
        <w:tc>
          <w:tcPr>
            <w:tcW w:w="0" w:type="auto"/>
          </w:tcPr>
          <w:p w:rsidR="00286AAF" w:rsidRPr="000E0026" w:rsidRDefault="0084357A" w:rsidP="00C900DD">
            <w:pPr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0E002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86AAF" w:rsidRPr="000E0026" w:rsidTr="003C109F">
        <w:trPr>
          <w:trHeight w:val="260"/>
          <w:jc w:val="center"/>
        </w:trPr>
        <w:tc>
          <w:tcPr>
            <w:cnfStyle w:val="001000000000"/>
            <w:tcW w:w="2293" w:type="dxa"/>
          </w:tcPr>
          <w:p w:rsidR="00286AAF" w:rsidRPr="000E0026" w:rsidRDefault="00286AAF" w:rsidP="00C900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02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:rsidR="00286AAF" w:rsidRPr="000E0026" w:rsidRDefault="0084357A" w:rsidP="00C900DD">
            <w:pPr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0E0026">
              <w:rPr>
                <w:rFonts w:ascii="Tahoma" w:hAnsi="Tahoma" w:cs="Tahoma"/>
                <w:sz w:val="20"/>
                <w:szCs w:val="20"/>
              </w:rPr>
              <w:t>274.62</w:t>
            </w:r>
          </w:p>
        </w:tc>
        <w:tc>
          <w:tcPr>
            <w:tcW w:w="0" w:type="auto"/>
          </w:tcPr>
          <w:p w:rsidR="00286AAF" w:rsidRPr="000E0026" w:rsidRDefault="0084357A" w:rsidP="00C900DD">
            <w:pPr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0E0026">
              <w:rPr>
                <w:rFonts w:ascii="Tahoma" w:hAnsi="Tahoma" w:cs="Tahoma"/>
                <w:sz w:val="20"/>
                <w:szCs w:val="20"/>
              </w:rPr>
              <w:t>535.00</w:t>
            </w:r>
          </w:p>
        </w:tc>
      </w:tr>
      <w:tr w:rsidR="00914479" w:rsidRPr="000E0026" w:rsidTr="003C109F">
        <w:trPr>
          <w:trHeight w:val="260"/>
          <w:jc w:val="center"/>
        </w:trPr>
        <w:tc>
          <w:tcPr>
            <w:cnfStyle w:val="001000000000"/>
            <w:tcW w:w="2293" w:type="dxa"/>
          </w:tcPr>
          <w:p w:rsidR="00914479" w:rsidRPr="000E0026" w:rsidRDefault="00914479" w:rsidP="00C900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064" w:type="dxa"/>
          </w:tcPr>
          <w:p w:rsidR="00914479" w:rsidRPr="000E0026" w:rsidRDefault="00914479" w:rsidP="00C900DD">
            <w:pPr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159.00</w:t>
            </w:r>
          </w:p>
        </w:tc>
        <w:tc>
          <w:tcPr>
            <w:tcW w:w="0" w:type="auto"/>
          </w:tcPr>
          <w:p w:rsidR="00914479" w:rsidRPr="000E0026" w:rsidRDefault="00914479" w:rsidP="00C900DD">
            <w:pPr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6AAF" w:rsidRPr="000E0026" w:rsidTr="003C109F">
        <w:trPr>
          <w:trHeight w:val="170"/>
          <w:jc w:val="center"/>
        </w:trPr>
        <w:tc>
          <w:tcPr>
            <w:cnfStyle w:val="001000000000"/>
            <w:tcW w:w="2293" w:type="dxa"/>
          </w:tcPr>
          <w:p w:rsidR="00286AAF" w:rsidRPr="000E0026" w:rsidRDefault="00286AAF" w:rsidP="00C900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0026">
              <w:rPr>
                <w:rFonts w:ascii="Tahoma" w:hAnsi="Tahoma" w:cs="Tahoma"/>
                <w:sz w:val="20"/>
                <w:szCs w:val="20"/>
              </w:rPr>
              <w:t>Total</w:t>
            </w:r>
          </w:p>
        </w:tc>
        <w:tc>
          <w:tcPr>
            <w:tcW w:w="2064" w:type="dxa"/>
          </w:tcPr>
          <w:p w:rsidR="00286AAF" w:rsidRPr="00EE10F6" w:rsidRDefault="00914479" w:rsidP="00C900DD">
            <w:pPr>
              <w:jc w:val="center"/>
              <w:cnfStyle w:val="00000000000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748</w:t>
            </w:r>
            <w:r w:rsidR="0084357A" w:rsidRPr="00EE10F6">
              <w:rPr>
                <w:rFonts w:ascii="Tahoma" w:hAnsi="Tahoma" w:cs="Tahoma"/>
                <w:b/>
                <w:sz w:val="20"/>
                <w:szCs w:val="20"/>
              </w:rPr>
              <w:t>.54*</w:t>
            </w:r>
          </w:p>
        </w:tc>
        <w:tc>
          <w:tcPr>
            <w:tcW w:w="0" w:type="auto"/>
          </w:tcPr>
          <w:p w:rsidR="00286AAF" w:rsidRPr="00EE10F6" w:rsidRDefault="0084357A" w:rsidP="00C900DD">
            <w:pPr>
              <w:jc w:val="center"/>
              <w:cnfStyle w:val="000000000000"/>
              <w:rPr>
                <w:rFonts w:ascii="Tahoma" w:hAnsi="Tahoma" w:cs="Tahoma"/>
                <w:b/>
                <w:sz w:val="20"/>
                <w:szCs w:val="20"/>
              </w:rPr>
            </w:pPr>
            <w:r w:rsidRPr="00EE10F6">
              <w:rPr>
                <w:rFonts w:ascii="Tahoma" w:hAnsi="Tahoma" w:cs="Tahoma"/>
                <w:b/>
                <w:sz w:val="20"/>
                <w:szCs w:val="20"/>
              </w:rPr>
              <w:t>535.00</w:t>
            </w:r>
          </w:p>
        </w:tc>
      </w:tr>
    </w:tbl>
    <w:p w:rsidR="00A15A36" w:rsidRPr="00C900DD" w:rsidRDefault="0084357A" w:rsidP="0084357A">
      <w:pPr>
        <w:ind w:firstLine="720"/>
        <w:rPr>
          <w:rFonts w:ascii="Tahoma" w:hAnsi="Tahoma" w:cs="Tahoma"/>
          <w:sz w:val="18"/>
          <w:szCs w:val="18"/>
        </w:rPr>
      </w:pPr>
      <w:r w:rsidRPr="00C900DD">
        <w:rPr>
          <w:rFonts w:ascii="Tahoma" w:hAnsi="Tahoma" w:cs="Tahoma"/>
          <w:sz w:val="18"/>
          <w:szCs w:val="18"/>
        </w:rPr>
        <w:t>*Includes s</w:t>
      </w:r>
      <w:r w:rsidR="00914479">
        <w:rPr>
          <w:rFonts w:ascii="Tahoma" w:hAnsi="Tahoma" w:cs="Tahoma"/>
          <w:sz w:val="18"/>
          <w:szCs w:val="18"/>
        </w:rPr>
        <w:t>pecial allotments totaling N150.0</w:t>
      </w:r>
      <w:r w:rsidRPr="00C900DD">
        <w:rPr>
          <w:rFonts w:ascii="Tahoma" w:hAnsi="Tahoma" w:cs="Tahoma"/>
          <w:sz w:val="18"/>
          <w:szCs w:val="18"/>
        </w:rPr>
        <w:t>2 billion</w:t>
      </w:r>
    </w:p>
    <w:p w:rsidR="0084357A" w:rsidRPr="00791039" w:rsidRDefault="0084357A" w:rsidP="00C900DD">
      <w:pPr>
        <w:spacing w:after="0"/>
        <w:ind w:firstLine="720"/>
        <w:jc w:val="center"/>
        <w:rPr>
          <w:rFonts w:ascii="Tahoma" w:hAnsi="Tahoma" w:cs="Tahoma"/>
          <w:b/>
          <w:sz w:val="20"/>
          <w:szCs w:val="20"/>
        </w:rPr>
      </w:pPr>
      <w:r w:rsidRPr="00791039">
        <w:rPr>
          <w:rFonts w:ascii="Tahoma" w:hAnsi="Tahoma" w:cs="Tahoma"/>
          <w:b/>
          <w:sz w:val="20"/>
          <w:szCs w:val="20"/>
        </w:rPr>
        <w:t>Table 2: Auctions Results</w:t>
      </w:r>
      <w:r w:rsidR="00B832F7" w:rsidRPr="00791039">
        <w:rPr>
          <w:rFonts w:ascii="Tahoma" w:hAnsi="Tahoma" w:cs="Tahoma"/>
          <w:b/>
          <w:sz w:val="20"/>
          <w:szCs w:val="20"/>
        </w:rPr>
        <w:t xml:space="preserve"> (N’B</w:t>
      </w:r>
      <w:r w:rsidR="00FA5ECA" w:rsidRPr="00791039">
        <w:rPr>
          <w:rFonts w:ascii="Tahoma" w:hAnsi="Tahoma" w:cs="Tahoma"/>
          <w:b/>
          <w:sz w:val="20"/>
          <w:szCs w:val="20"/>
        </w:rPr>
        <w:t>illion)</w:t>
      </w:r>
    </w:p>
    <w:tbl>
      <w:tblPr>
        <w:tblStyle w:val="GridTable1Light-Accent51"/>
        <w:tblW w:w="9535" w:type="dxa"/>
        <w:tblLayout w:type="fixed"/>
        <w:tblLook w:val="04A0"/>
      </w:tblPr>
      <w:tblGrid>
        <w:gridCol w:w="625"/>
        <w:gridCol w:w="1890"/>
        <w:gridCol w:w="1085"/>
        <w:gridCol w:w="1260"/>
        <w:gridCol w:w="1188"/>
        <w:gridCol w:w="1147"/>
        <w:gridCol w:w="990"/>
        <w:gridCol w:w="1350"/>
      </w:tblGrid>
      <w:tr w:rsidR="00FA5ECA" w:rsidRPr="003C109F" w:rsidTr="00B832F7">
        <w:trPr>
          <w:cnfStyle w:val="100000000000"/>
        </w:trPr>
        <w:tc>
          <w:tcPr>
            <w:cnfStyle w:val="001000000000"/>
            <w:tcW w:w="625" w:type="dxa"/>
          </w:tcPr>
          <w:p w:rsidR="00C900DD" w:rsidRPr="003C109F" w:rsidRDefault="00C900DD" w:rsidP="00C900DD">
            <w:pPr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Quarter</w:t>
            </w:r>
          </w:p>
        </w:tc>
        <w:tc>
          <w:tcPr>
            <w:tcW w:w="1890" w:type="dxa"/>
          </w:tcPr>
          <w:p w:rsidR="00C900DD" w:rsidRPr="003C109F" w:rsidRDefault="00C900DD" w:rsidP="00C900DD">
            <w:pPr>
              <w:cnfStyle w:val="1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Description</w:t>
            </w:r>
          </w:p>
        </w:tc>
        <w:tc>
          <w:tcPr>
            <w:tcW w:w="1085" w:type="dxa"/>
          </w:tcPr>
          <w:p w:rsidR="00C900DD" w:rsidRPr="003C109F" w:rsidRDefault="00C900DD" w:rsidP="00C900DD">
            <w:pPr>
              <w:cnfStyle w:val="1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15.10% FGN APR 2017</w:t>
            </w:r>
          </w:p>
        </w:tc>
        <w:tc>
          <w:tcPr>
            <w:tcW w:w="1260" w:type="dxa"/>
          </w:tcPr>
          <w:p w:rsidR="00C900DD" w:rsidRPr="003C109F" w:rsidRDefault="00C900DD" w:rsidP="00C900DD">
            <w:pPr>
              <w:cnfStyle w:val="1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15.54% FGN FEB 2020</w:t>
            </w:r>
          </w:p>
        </w:tc>
        <w:tc>
          <w:tcPr>
            <w:tcW w:w="1188" w:type="dxa"/>
          </w:tcPr>
          <w:p w:rsidR="00C900DD" w:rsidRPr="003C109F" w:rsidRDefault="00C900DD" w:rsidP="00C900DD">
            <w:pPr>
              <w:cnfStyle w:val="1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14.20% FGN MAR 2024</w:t>
            </w:r>
          </w:p>
        </w:tc>
        <w:tc>
          <w:tcPr>
            <w:tcW w:w="1147" w:type="dxa"/>
          </w:tcPr>
          <w:p w:rsidR="00C900DD" w:rsidRPr="003C109F" w:rsidRDefault="00C900DD" w:rsidP="00C900DD">
            <w:pPr>
              <w:cnfStyle w:val="1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12.1493% FGN JUL 2034</w:t>
            </w:r>
          </w:p>
        </w:tc>
        <w:tc>
          <w:tcPr>
            <w:tcW w:w="990" w:type="dxa"/>
          </w:tcPr>
          <w:p w:rsidR="00C900DD" w:rsidRPr="003C109F" w:rsidRDefault="00C900DD" w:rsidP="00C900DD">
            <w:pPr>
              <w:cnfStyle w:val="1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TOTAL</w:t>
            </w:r>
          </w:p>
        </w:tc>
        <w:tc>
          <w:tcPr>
            <w:tcW w:w="1350" w:type="dxa"/>
          </w:tcPr>
          <w:p w:rsidR="00C900DD" w:rsidRPr="003C109F" w:rsidRDefault="00C900DD" w:rsidP="00C900DD">
            <w:pPr>
              <w:cnfStyle w:val="1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SUBSCRIPTION RATE (%)</w:t>
            </w:r>
          </w:p>
        </w:tc>
      </w:tr>
      <w:tr w:rsidR="00FA5ECA" w:rsidRPr="003C109F" w:rsidTr="00B832F7">
        <w:tc>
          <w:tcPr>
            <w:cnfStyle w:val="001000000000"/>
            <w:tcW w:w="625" w:type="dxa"/>
            <w:vMerge w:val="restart"/>
          </w:tcPr>
          <w:p w:rsidR="00C900DD" w:rsidRPr="003C109F" w:rsidRDefault="00C900DD" w:rsidP="00C900DD">
            <w:pPr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</w:t>
            </w:r>
          </w:p>
          <w:p w:rsidR="00C900DD" w:rsidRPr="003C109F" w:rsidRDefault="00C900DD" w:rsidP="00C900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0" w:type="dxa"/>
          </w:tcPr>
          <w:p w:rsidR="00C900DD" w:rsidRPr="003C109F" w:rsidRDefault="00C900DD" w:rsidP="00B832F7">
            <w:pPr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Allotted</w:t>
            </w:r>
          </w:p>
        </w:tc>
        <w:tc>
          <w:tcPr>
            <w:tcW w:w="1085" w:type="dxa"/>
          </w:tcPr>
          <w:p w:rsidR="00C900DD" w:rsidRPr="003C109F" w:rsidRDefault="00B832F7" w:rsidP="00B832F7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="00C900DD" w:rsidRPr="003C109F">
              <w:rPr>
                <w:rFonts w:ascii="Tahoma" w:hAnsi="Tahoma" w:cs="Tahoma"/>
                <w:sz w:val="18"/>
                <w:szCs w:val="18"/>
              </w:rPr>
              <w:t>.00</w:t>
            </w:r>
          </w:p>
        </w:tc>
        <w:tc>
          <w:tcPr>
            <w:tcW w:w="1260" w:type="dxa"/>
          </w:tcPr>
          <w:p w:rsidR="00C900DD" w:rsidRPr="003C109F" w:rsidRDefault="00C900DD" w:rsidP="00B832F7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120</w:t>
            </w:r>
            <w:r w:rsidR="00B832F7">
              <w:rPr>
                <w:rFonts w:ascii="Tahoma" w:hAnsi="Tahoma" w:cs="Tahoma"/>
                <w:sz w:val="18"/>
                <w:szCs w:val="18"/>
              </w:rPr>
              <w:t>.</w:t>
            </w:r>
            <w:r w:rsidRPr="003C109F"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1188" w:type="dxa"/>
          </w:tcPr>
          <w:p w:rsidR="00C900DD" w:rsidRPr="003C109F" w:rsidRDefault="00C900DD" w:rsidP="00B832F7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94.00</w:t>
            </w:r>
          </w:p>
        </w:tc>
        <w:tc>
          <w:tcPr>
            <w:tcW w:w="1147" w:type="dxa"/>
          </w:tcPr>
          <w:p w:rsidR="00C900DD" w:rsidRPr="003C109F" w:rsidRDefault="00C900DD" w:rsidP="00B832F7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76</w:t>
            </w:r>
            <w:r w:rsidR="00B832F7">
              <w:rPr>
                <w:rFonts w:ascii="Tahoma" w:hAnsi="Tahoma" w:cs="Tahoma"/>
                <w:sz w:val="18"/>
                <w:szCs w:val="18"/>
              </w:rPr>
              <w:t>.</w:t>
            </w:r>
            <w:r w:rsidRPr="003C109F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990" w:type="dxa"/>
          </w:tcPr>
          <w:p w:rsidR="00C900DD" w:rsidRPr="003C109F" w:rsidRDefault="00C900DD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3</w:t>
            </w:r>
            <w:r w:rsidR="00B832F7">
              <w:rPr>
                <w:rFonts w:ascii="Tahoma" w:hAnsi="Tahoma" w:cs="Tahoma"/>
                <w:sz w:val="18"/>
                <w:szCs w:val="18"/>
              </w:rPr>
              <w:t>14.92</w:t>
            </w:r>
          </w:p>
        </w:tc>
        <w:tc>
          <w:tcPr>
            <w:tcW w:w="1350" w:type="dxa"/>
            <w:vMerge w:val="restart"/>
          </w:tcPr>
          <w:p w:rsidR="00C900DD" w:rsidRPr="003C109F" w:rsidRDefault="00C900DD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118.21</w:t>
            </w:r>
          </w:p>
        </w:tc>
      </w:tr>
      <w:tr w:rsidR="00FA5ECA" w:rsidRPr="003C109F" w:rsidTr="00B832F7">
        <w:tc>
          <w:tcPr>
            <w:cnfStyle w:val="001000000000"/>
            <w:tcW w:w="625" w:type="dxa"/>
            <w:vMerge/>
          </w:tcPr>
          <w:p w:rsidR="00C900DD" w:rsidRPr="003C109F" w:rsidRDefault="00C900DD" w:rsidP="00C900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0" w:type="dxa"/>
          </w:tcPr>
          <w:p w:rsidR="00C900DD" w:rsidRPr="003C109F" w:rsidRDefault="00C900DD" w:rsidP="00B832F7">
            <w:pPr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Subscription</w:t>
            </w:r>
          </w:p>
        </w:tc>
        <w:tc>
          <w:tcPr>
            <w:tcW w:w="1085" w:type="dxa"/>
          </w:tcPr>
          <w:p w:rsidR="00C900DD" w:rsidRPr="003C109F" w:rsidRDefault="00C900DD" w:rsidP="00B832F7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56</w:t>
            </w:r>
            <w:r w:rsidR="00B832F7">
              <w:rPr>
                <w:rFonts w:ascii="Tahoma" w:hAnsi="Tahoma" w:cs="Tahoma"/>
                <w:sz w:val="18"/>
                <w:szCs w:val="18"/>
              </w:rPr>
              <w:t>.</w:t>
            </w:r>
            <w:r w:rsidRPr="003C109F"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260" w:type="dxa"/>
          </w:tcPr>
          <w:p w:rsidR="00C900DD" w:rsidRPr="003C109F" w:rsidRDefault="00C900DD" w:rsidP="00B832F7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91</w:t>
            </w:r>
            <w:r w:rsidR="00B832F7">
              <w:rPr>
                <w:rFonts w:ascii="Tahoma" w:hAnsi="Tahoma" w:cs="Tahoma"/>
                <w:sz w:val="18"/>
                <w:szCs w:val="18"/>
              </w:rPr>
              <w:t>.</w:t>
            </w:r>
            <w:r w:rsidRPr="003C109F">
              <w:rPr>
                <w:rFonts w:ascii="Tahoma" w:hAnsi="Tahoma" w:cs="Tahoma"/>
                <w:sz w:val="18"/>
                <w:szCs w:val="18"/>
              </w:rPr>
              <w:t>718</w:t>
            </w:r>
          </w:p>
        </w:tc>
        <w:tc>
          <w:tcPr>
            <w:tcW w:w="1188" w:type="dxa"/>
          </w:tcPr>
          <w:p w:rsidR="00C900DD" w:rsidRPr="003C109F" w:rsidRDefault="00C900DD" w:rsidP="00B832F7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116</w:t>
            </w:r>
            <w:r w:rsidR="00B832F7">
              <w:rPr>
                <w:rFonts w:ascii="Tahoma" w:hAnsi="Tahoma" w:cs="Tahoma"/>
                <w:sz w:val="18"/>
                <w:szCs w:val="18"/>
              </w:rPr>
              <w:t>.</w:t>
            </w:r>
            <w:r w:rsidRPr="003C109F"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  <w:tc>
          <w:tcPr>
            <w:tcW w:w="1147" w:type="dxa"/>
          </w:tcPr>
          <w:p w:rsidR="00C900DD" w:rsidRPr="003C109F" w:rsidRDefault="00C900DD" w:rsidP="00B832F7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107</w:t>
            </w:r>
            <w:r w:rsidR="00B832F7">
              <w:rPr>
                <w:rFonts w:ascii="Tahoma" w:hAnsi="Tahoma" w:cs="Tahoma"/>
                <w:sz w:val="18"/>
                <w:szCs w:val="18"/>
              </w:rPr>
              <w:t>.</w:t>
            </w:r>
            <w:r w:rsidRPr="003C109F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990" w:type="dxa"/>
          </w:tcPr>
          <w:p w:rsidR="00C900DD" w:rsidRPr="003C109F" w:rsidRDefault="00C900DD" w:rsidP="00B832F7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372</w:t>
            </w:r>
            <w:r w:rsidR="00B832F7">
              <w:rPr>
                <w:rFonts w:ascii="Tahoma" w:hAnsi="Tahoma" w:cs="Tahoma"/>
                <w:sz w:val="18"/>
                <w:szCs w:val="18"/>
              </w:rPr>
              <w:t>.</w:t>
            </w:r>
            <w:r w:rsidRPr="003C109F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350" w:type="dxa"/>
            <w:vMerge/>
          </w:tcPr>
          <w:p w:rsidR="00C900DD" w:rsidRPr="003C109F" w:rsidRDefault="00C900DD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5ECA" w:rsidRPr="003C109F" w:rsidTr="00B832F7">
        <w:tc>
          <w:tcPr>
            <w:cnfStyle w:val="001000000000"/>
            <w:tcW w:w="625" w:type="dxa"/>
            <w:vMerge/>
          </w:tcPr>
          <w:p w:rsidR="00C900DD" w:rsidRPr="003C109F" w:rsidRDefault="00C900DD" w:rsidP="00C900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0" w:type="dxa"/>
          </w:tcPr>
          <w:p w:rsidR="00C900DD" w:rsidRPr="003C109F" w:rsidRDefault="00C900DD" w:rsidP="000E0026">
            <w:pPr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Av</w:t>
            </w:r>
            <w:r w:rsidR="000E0026" w:rsidRPr="003C109F">
              <w:rPr>
                <w:rFonts w:ascii="Tahoma" w:hAnsi="Tahoma" w:cs="Tahoma"/>
                <w:sz w:val="18"/>
                <w:szCs w:val="18"/>
              </w:rPr>
              <w:t>.</w:t>
            </w:r>
            <w:r w:rsidRPr="003C109F">
              <w:rPr>
                <w:rFonts w:ascii="Tahoma" w:hAnsi="Tahoma" w:cs="Tahoma"/>
                <w:sz w:val="18"/>
                <w:szCs w:val="18"/>
              </w:rPr>
              <w:t xml:space="preserve"> Marginal Rate</w:t>
            </w:r>
          </w:p>
        </w:tc>
        <w:tc>
          <w:tcPr>
            <w:tcW w:w="1085" w:type="dxa"/>
          </w:tcPr>
          <w:p w:rsidR="00C900DD" w:rsidRPr="003C109F" w:rsidRDefault="00C900DD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15.20005</w:t>
            </w:r>
          </w:p>
        </w:tc>
        <w:tc>
          <w:tcPr>
            <w:tcW w:w="1260" w:type="dxa"/>
          </w:tcPr>
          <w:p w:rsidR="00C900DD" w:rsidRPr="003C109F" w:rsidRDefault="00C900DD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15.5400%</w:t>
            </w:r>
          </w:p>
        </w:tc>
        <w:tc>
          <w:tcPr>
            <w:tcW w:w="1188" w:type="dxa"/>
          </w:tcPr>
          <w:p w:rsidR="00C900DD" w:rsidRPr="003C109F" w:rsidRDefault="00C900DD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15.9393%</w:t>
            </w:r>
          </w:p>
        </w:tc>
        <w:tc>
          <w:tcPr>
            <w:tcW w:w="1147" w:type="dxa"/>
          </w:tcPr>
          <w:p w:rsidR="00C900DD" w:rsidRPr="003C109F" w:rsidRDefault="00C900DD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16.1079%</w:t>
            </w:r>
          </w:p>
        </w:tc>
        <w:tc>
          <w:tcPr>
            <w:tcW w:w="990" w:type="dxa"/>
          </w:tcPr>
          <w:p w:rsidR="00C900DD" w:rsidRPr="003C109F" w:rsidRDefault="00C900DD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350" w:type="dxa"/>
            <w:vMerge/>
          </w:tcPr>
          <w:p w:rsidR="00C900DD" w:rsidRPr="003C109F" w:rsidRDefault="00C900DD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5ECA" w:rsidRPr="003C109F" w:rsidTr="00B832F7">
        <w:tc>
          <w:tcPr>
            <w:cnfStyle w:val="001000000000"/>
            <w:tcW w:w="625" w:type="dxa"/>
            <w:vMerge w:val="restart"/>
          </w:tcPr>
          <w:p w:rsidR="00C900DD" w:rsidRPr="003C109F" w:rsidRDefault="00C900DD" w:rsidP="00C900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90" w:type="dxa"/>
          </w:tcPr>
          <w:p w:rsidR="00C900DD" w:rsidRPr="003C109F" w:rsidRDefault="00C900DD" w:rsidP="00CA080E">
            <w:pPr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Allotted</w:t>
            </w:r>
          </w:p>
        </w:tc>
        <w:tc>
          <w:tcPr>
            <w:tcW w:w="1085" w:type="dxa"/>
          </w:tcPr>
          <w:p w:rsidR="00C900DD" w:rsidRPr="003C109F" w:rsidRDefault="00C053BB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C900DD" w:rsidRPr="003C109F" w:rsidRDefault="00C900DD" w:rsidP="00B832F7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104</w:t>
            </w:r>
            <w:r w:rsidR="00B832F7">
              <w:rPr>
                <w:rFonts w:ascii="Tahoma" w:hAnsi="Tahoma" w:cs="Tahoma"/>
                <w:sz w:val="18"/>
                <w:szCs w:val="18"/>
              </w:rPr>
              <w:t>.</w:t>
            </w:r>
            <w:r w:rsidRPr="003C109F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1188" w:type="dxa"/>
          </w:tcPr>
          <w:p w:rsidR="00C900DD" w:rsidRPr="003C109F" w:rsidRDefault="00C900DD" w:rsidP="00B832F7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</w:t>
            </w:r>
            <w:r w:rsidR="00B832F7">
              <w:rPr>
                <w:rFonts w:ascii="Tahoma" w:hAnsi="Tahoma" w:cs="Tahoma"/>
                <w:sz w:val="18"/>
                <w:szCs w:val="18"/>
              </w:rPr>
              <w:t>00.</w:t>
            </w:r>
            <w:r w:rsidRPr="003C109F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1147" w:type="dxa"/>
          </w:tcPr>
          <w:p w:rsidR="00C900DD" w:rsidRPr="003C109F" w:rsidRDefault="00C900DD" w:rsidP="00B832F7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70</w:t>
            </w:r>
            <w:r w:rsidR="00B832F7">
              <w:rPr>
                <w:rFonts w:ascii="Tahoma" w:hAnsi="Tahoma" w:cs="Tahoma"/>
                <w:sz w:val="18"/>
                <w:szCs w:val="18"/>
              </w:rPr>
              <w:t>.</w:t>
            </w:r>
            <w:r w:rsidRPr="003C109F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990" w:type="dxa"/>
          </w:tcPr>
          <w:p w:rsidR="00C900DD" w:rsidRPr="003C109F" w:rsidRDefault="00C900DD" w:rsidP="00B832F7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274</w:t>
            </w:r>
            <w:r w:rsidR="00B832F7">
              <w:rPr>
                <w:rFonts w:ascii="Tahoma" w:hAnsi="Tahoma" w:cs="Tahoma"/>
                <w:sz w:val="18"/>
                <w:szCs w:val="18"/>
              </w:rPr>
              <w:t>.</w:t>
            </w:r>
            <w:r w:rsidRPr="003C109F"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  <w:tc>
          <w:tcPr>
            <w:tcW w:w="1350" w:type="dxa"/>
            <w:vMerge w:val="restart"/>
          </w:tcPr>
          <w:p w:rsidR="00C900DD" w:rsidRPr="003C109F" w:rsidRDefault="00C900DD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196.62</w:t>
            </w:r>
          </w:p>
        </w:tc>
      </w:tr>
      <w:tr w:rsidR="00FA5ECA" w:rsidRPr="003C109F" w:rsidTr="00B832F7">
        <w:tc>
          <w:tcPr>
            <w:cnfStyle w:val="001000000000"/>
            <w:tcW w:w="625" w:type="dxa"/>
            <w:vMerge/>
          </w:tcPr>
          <w:p w:rsidR="00C900DD" w:rsidRPr="003C109F" w:rsidRDefault="00C900DD" w:rsidP="00CA08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0" w:type="dxa"/>
          </w:tcPr>
          <w:p w:rsidR="00C900DD" w:rsidRPr="003C109F" w:rsidRDefault="00C900DD" w:rsidP="00CA080E">
            <w:pPr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Subscription</w:t>
            </w:r>
          </w:p>
        </w:tc>
        <w:tc>
          <w:tcPr>
            <w:tcW w:w="1085" w:type="dxa"/>
          </w:tcPr>
          <w:p w:rsidR="00C900DD" w:rsidRPr="003C109F" w:rsidRDefault="00C053BB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C900DD" w:rsidRPr="003C109F" w:rsidRDefault="00C900DD" w:rsidP="00B832F7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139</w:t>
            </w:r>
            <w:r w:rsidR="00B832F7">
              <w:rPr>
                <w:rFonts w:ascii="Tahoma" w:hAnsi="Tahoma" w:cs="Tahoma"/>
                <w:sz w:val="18"/>
                <w:szCs w:val="18"/>
              </w:rPr>
              <w:t>.</w:t>
            </w:r>
            <w:r w:rsidRPr="003C109F"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1188" w:type="dxa"/>
          </w:tcPr>
          <w:p w:rsidR="00C900DD" w:rsidRPr="003C109F" w:rsidRDefault="00C900DD" w:rsidP="00B832F7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227</w:t>
            </w:r>
            <w:r w:rsidR="00B832F7">
              <w:rPr>
                <w:rFonts w:ascii="Tahoma" w:hAnsi="Tahoma" w:cs="Tahoma"/>
                <w:sz w:val="18"/>
                <w:szCs w:val="18"/>
              </w:rPr>
              <w:t>.</w:t>
            </w:r>
            <w:r w:rsidRPr="003C109F">
              <w:rPr>
                <w:rFonts w:ascii="Tahoma" w:hAnsi="Tahoma" w:cs="Tahoma"/>
                <w:sz w:val="18"/>
                <w:szCs w:val="18"/>
              </w:rPr>
              <w:t>569</w:t>
            </w:r>
          </w:p>
        </w:tc>
        <w:tc>
          <w:tcPr>
            <w:tcW w:w="1147" w:type="dxa"/>
          </w:tcPr>
          <w:p w:rsidR="00C900DD" w:rsidRPr="003C109F" w:rsidRDefault="00C900DD" w:rsidP="00B832F7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173</w:t>
            </w:r>
            <w:r w:rsidR="00B832F7">
              <w:rPr>
                <w:rFonts w:ascii="Tahoma" w:hAnsi="Tahoma" w:cs="Tahoma"/>
                <w:sz w:val="18"/>
                <w:szCs w:val="18"/>
              </w:rPr>
              <w:t>.</w:t>
            </w:r>
            <w:r w:rsidRPr="003C109F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990" w:type="dxa"/>
          </w:tcPr>
          <w:p w:rsidR="00C900DD" w:rsidRPr="003C109F" w:rsidRDefault="00C900DD" w:rsidP="00B832F7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539</w:t>
            </w:r>
            <w:r w:rsidR="00B832F7">
              <w:rPr>
                <w:rFonts w:ascii="Tahoma" w:hAnsi="Tahoma" w:cs="Tahoma"/>
                <w:sz w:val="18"/>
                <w:szCs w:val="18"/>
              </w:rPr>
              <w:t>.</w:t>
            </w:r>
            <w:r w:rsidRPr="003C109F">
              <w:rPr>
                <w:rFonts w:ascii="Tahoma" w:hAnsi="Tahoma" w:cs="Tahoma"/>
                <w:sz w:val="18"/>
                <w:szCs w:val="18"/>
              </w:rPr>
              <w:t>955</w:t>
            </w:r>
          </w:p>
        </w:tc>
        <w:tc>
          <w:tcPr>
            <w:tcW w:w="1350" w:type="dxa"/>
            <w:vMerge/>
          </w:tcPr>
          <w:p w:rsidR="00C900DD" w:rsidRPr="003C109F" w:rsidRDefault="00C900DD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5ECA" w:rsidRPr="003C109F" w:rsidTr="00B832F7">
        <w:tc>
          <w:tcPr>
            <w:cnfStyle w:val="001000000000"/>
            <w:tcW w:w="625" w:type="dxa"/>
            <w:vMerge/>
          </w:tcPr>
          <w:p w:rsidR="00C900DD" w:rsidRPr="003C109F" w:rsidRDefault="00C900DD" w:rsidP="00CA08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0" w:type="dxa"/>
          </w:tcPr>
          <w:p w:rsidR="00C900DD" w:rsidRPr="003C109F" w:rsidRDefault="00C900DD" w:rsidP="000E0026">
            <w:pPr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Av</w:t>
            </w:r>
            <w:r w:rsidR="000E0026" w:rsidRPr="003C109F">
              <w:rPr>
                <w:rFonts w:ascii="Tahoma" w:hAnsi="Tahoma" w:cs="Tahoma"/>
                <w:sz w:val="18"/>
                <w:szCs w:val="18"/>
              </w:rPr>
              <w:t>.</w:t>
            </w:r>
            <w:r w:rsidRPr="003C109F">
              <w:rPr>
                <w:rFonts w:ascii="Tahoma" w:hAnsi="Tahoma" w:cs="Tahoma"/>
                <w:sz w:val="18"/>
                <w:szCs w:val="18"/>
              </w:rPr>
              <w:t xml:space="preserve"> Marginal Rate</w:t>
            </w:r>
          </w:p>
        </w:tc>
        <w:tc>
          <w:tcPr>
            <w:tcW w:w="1085" w:type="dxa"/>
          </w:tcPr>
          <w:p w:rsidR="00C900DD" w:rsidRPr="003C109F" w:rsidRDefault="00C053BB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C900DD" w:rsidRPr="003C109F" w:rsidRDefault="00C900DD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14.806%</w:t>
            </w:r>
          </w:p>
        </w:tc>
        <w:tc>
          <w:tcPr>
            <w:tcW w:w="1188" w:type="dxa"/>
          </w:tcPr>
          <w:p w:rsidR="00C900DD" w:rsidRPr="003C109F" w:rsidRDefault="00C900DD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13.7349%</w:t>
            </w:r>
          </w:p>
        </w:tc>
        <w:tc>
          <w:tcPr>
            <w:tcW w:w="1147" w:type="dxa"/>
          </w:tcPr>
          <w:p w:rsidR="00C900DD" w:rsidRPr="003C109F" w:rsidRDefault="00C900DD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14.196%</w:t>
            </w:r>
          </w:p>
        </w:tc>
        <w:tc>
          <w:tcPr>
            <w:tcW w:w="990" w:type="dxa"/>
          </w:tcPr>
          <w:p w:rsidR="00C900DD" w:rsidRPr="003C109F" w:rsidRDefault="00C900DD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350" w:type="dxa"/>
            <w:vMerge/>
          </w:tcPr>
          <w:p w:rsidR="00C900DD" w:rsidRPr="003C109F" w:rsidRDefault="00C900DD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53BB" w:rsidRPr="003C109F" w:rsidTr="00B832F7">
        <w:trPr>
          <w:trHeight w:val="265"/>
        </w:trPr>
        <w:tc>
          <w:tcPr>
            <w:cnfStyle w:val="001000000000"/>
            <w:tcW w:w="625" w:type="dxa"/>
            <w:vMerge w:val="restart"/>
          </w:tcPr>
          <w:p w:rsidR="00C053BB" w:rsidRPr="003C109F" w:rsidRDefault="00C053BB" w:rsidP="003C10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90" w:type="dxa"/>
          </w:tcPr>
          <w:p w:rsidR="00C053BB" w:rsidRPr="003C109F" w:rsidRDefault="00C053BB" w:rsidP="008F5803">
            <w:pPr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Allotted</w:t>
            </w:r>
          </w:p>
        </w:tc>
        <w:tc>
          <w:tcPr>
            <w:tcW w:w="1085" w:type="dxa"/>
          </w:tcPr>
          <w:p w:rsidR="00C053BB" w:rsidRPr="003C109F" w:rsidRDefault="00C053BB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C053BB" w:rsidRPr="003C109F" w:rsidRDefault="00C053BB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88.00</w:t>
            </w:r>
          </w:p>
        </w:tc>
        <w:tc>
          <w:tcPr>
            <w:tcW w:w="1188" w:type="dxa"/>
          </w:tcPr>
          <w:p w:rsidR="00C053BB" w:rsidRPr="003C109F" w:rsidRDefault="00C053BB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47" w:type="dxa"/>
          </w:tcPr>
          <w:p w:rsidR="00C053BB" w:rsidRPr="003C109F" w:rsidRDefault="00C053BB" w:rsidP="00B832F7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71</w:t>
            </w:r>
            <w:r w:rsidR="00B832F7">
              <w:rPr>
                <w:rFonts w:ascii="Tahoma" w:hAnsi="Tahoma" w:cs="Tahoma"/>
                <w:sz w:val="18"/>
                <w:szCs w:val="18"/>
              </w:rPr>
              <w:t>.</w:t>
            </w:r>
            <w:r w:rsidRPr="003C109F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990" w:type="dxa"/>
          </w:tcPr>
          <w:p w:rsidR="00C053BB" w:rsidRPr="003C109F" w:rsidRDefault="00C053BB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</w:tcPr>
          <w:p w:rsidR="00C053BB" w:rsidRPr="003C109F" w:rsidRDefault="002904C5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247.94</w:t>
            </w:r>
          </w:p>
        </w:tc>
      </w:tr>
      <w:tr w:rsidR="00C053BB" w:rsidRPr="003C109F" w:rsidTr="00B832F7">
        <w:trPr>
          <w:trHeight w:val="265"/>
        </w:trPr>
        <w:tc>
          <w:tcPr>
            <w:cnfStyle w:val="001000000000"/>
            <w:tcW w:w="625" w:type="dxa"/>
            <w:vMerge/>
          </w:tcPr>
          <w:p w:rsidR="00C053BB" w:rsidRPr="003C109F" w:rsidRDefault="00C053BB" w:rsidP="00CA08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0" w:type="dxa"/>
          </w:tcPr>
          <w:p w:rsidR="00C053BB" w:rsidRPr="003C109F" w:rsidRDefault="00C053BB" w:rsidP="008F5803">
            <w:pPr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Subscription</w:t>
            </w:r>
          </w:p>
        </w:tc>
        <w:tc>
          <w:tcPr>
            <w:tcW w:w="1085" w:type="dxa"/>
          </w:tcPr>
          <w:p w:rsidR="00C053BB" w:rsidRPr="003C109F" w:rsidRDefault="00C053BB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C053BB" w:rsidRPr="003C109F" w:rsidRDefault="00C053BB" w:rsidP="00B832F7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232.48</w:t>
            </w:r>
          </w:p>
        </w:tc>
        <w:tc>
          <w:tcPr>
            <w:tcW w:w="1188" w:type="dxa"/>
          </w:tcPr>
          <w:p w:rsidR="00C053BB" w:rsidRPr="003C109F" w:rsidRDefault="00C053BB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47" w:type="dxa"/>
          </w:tcPr>
          <w:p w:rsidR="00C053BB" w:rsidRPr="003C109F" w:rsidRDefault="00C053BB" w:rsidP="00B832F7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161</w:t>
            </w:r>
            <w:r w:rsidR="00B832F7">
              <w:rPr>
                <w:rFonts w:ascii="Tahoma" w:hAnsi="Tahoma" w:cs="Tahoma"/>
                <w:sz w:val="18"/>
                <w:szCs w:val="18"/>
              </w:rPr>
              <w:t>.</w:t>
            </w:r>
            <w:r w:rsidRPr="003C109F">
              <w:rPr>
                <w:rFonts w:ascii="Tahoma" w:hAnsi="Tahoma" w:cs="Tahoma"/>
                <w:sz w:val="18"/>
                <w:szCs w:val="18"/>
              </w:rPr>
              <w:t>4</w:t>
            </w:r>
            <w:r w:rsidR="00B832F7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C053BB" w:rsidRPr="003C109F" w:rsidRDefault="00C053BB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C053BB" w:rsidRPr="003C109F" w:rsidRDefault="00C053BB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53BB" w:rsidRPr="003C109F" w:rsidTr="00B832F7">
        <w:trPr>
          <w:trHeight w:val="265"/>
        </w:trPr>
        <w:tc>
          <w:tcPr>
            <w:cnfStyle w:val="001000000000"/>
            <w:tcW w:w="625" w:type="dxa"/>
            <w:vMerge/>
          </w:tcPr>
          <w:p w:rsidR="00C053BB" w:rsidRPr="003C109F" w:rsidRDefault="00C053BB" w:rsidP="00CA08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0" w:type="dxa"/>
          </w:tcPr>
          <w:p w:rsidR="00C053BB" w:rsidRPr="003C109F" w:rsidRDefault="00C053BB" w:rsidP="008F5803">
            <w:pPr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Av. Marginal Rate</w:t>
            </w:r>
          </w:p>
        </w:tc>
        <w:tc>
          <w:tcPr>
            <w:tcW w:w="1085" w:type="dxa"/>
          </w:tcPr>
          <w:p w:rsidR="00C053BB" w:rsidRPr="003C109F" w:rsidRDefault="00C053BB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C053BB" w:rsidRPr="003C109F" w:rsidRDefault="002904C5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15.5426%</w:t>
            </w:r>
          </w:p>
        </w:tc>
        <w:tc>
          <w:tcPr>
            <w:tcW w:w="1188" w:type="dxa"/>
          </w:tcPr>
          <w:p w:rsidR="00C053BB" w:rsidRPr="003C109F" w:rsidRDefault="00C053BB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47" w:type="dxa"/>
          </w:tcPr>
          <w:p w:rsidR="00C053BB" w:rsidRPr="003C109F" w:rsidRDefault="002904C5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15.4899%</w:t>
            </w:r>
          </w:p>
        </w:tc>
        <w:tc>
          <w:tcPr>
            <w:tcW w:w="990" w:type="dxa"/>
          </w:tcPr>
          <w:p w:rsidR="00C053BB" w:rsidRPr="003C109F" w:rsidRDefault="00C053BB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C053BB" w:rsidRPr="003C109F" w:rsidRDefault="00C053BB" w:rsidP="00C900DD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E0026" w:rsidRPr="00691A8A" w:rsidRDefault="000E0026" w:rsidP="003C109F">
      <w:pPr>
        <w:spacing w:before="240"/>
        <w:rPr>
          <w:rFonts w:ascii="Tahoma" w:hAnsi="Tahoma" w:cs="Tahoma"/>
          <w:b/>
          <w:i/>
          <w:sz w:val="20"/>
          <w:szCs w:val="20"/>
        </w:rPr>
      </w:pPr>
      <w:r w:rsidRPr="00691A8A">
        <w:rPr>
          <w:rFonts w:ascii="Tahoma" w:hAnsi="Tahoma" w:cs="Tahoma"/>
          <w:b/>
          <w:i/>
          <w:sz w:val="20"/>
          <w:szCs w:val="20"/>
        </w:rPr>
        <w:t>Secondary Market</w:t>
      </w:r>
    </w:p>
    <w:p w:rsidR="000E0026" w:rsidRPr="00EE10F6" w:rsidRDefault="000E0026" w:rsidP="00EE10F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EE10F6">
        <w:rPr>
          <w:rFonts w:ascii="Tahoma" w:hAnsi="Tahoma" w:cs="Tahoma"/>
          <w:b/>
          <w:sz w:val="20"/>
          <w:szCs w:val="20"/>
        </w:rPr>
        <w:t>Table 3:</w:t>
      </w:r>
      <w:r w:rsidR="00EE10F6" w:rsidRPr="00EE10F6">
        <w:rPr>
          <w:rFonts w:ascii="Tahoma" w:hAnsi="Tahoma" w:cs="Tahoma"/>
          <w:b/>
          <w:sz w:val="20"/>
          <w:szCs w:val="20"/>
        </w:rPr>
        <w:t xml:space="preserve"> OTC Market and The Nigerian Stock Exchange</w:t>
      </w:r>
      <w:r w:rsidR="00EE10F6">
        <w:rPr>
          <w:rFonts w:ascii="Tahoma" w:hAnsi="Tahoma" w:cs="Tahoma"/>
          <w:b/>
          <w:sz w:val="20"/>
          <w:szCs w:val="20"/>
        </w:rPr>
        <w:t xml:space="preserve"> (N </w:t>
      </w:r>
      <w:r w:rsidR="00FA5ECA">
        <w:rPr>
          <w:rFonts w:ascii="Tahoma" w:hAnsi="Tahoma" w:cs="Tahoma"/>
          <w:b/>
          <w:sz w:val="20"/>
          <w:szCs w:val="20"/>
        </w:rPr>
        <w:t>M</w:t>
      </w:r>
      <w:r w:rsidR="00EE10F6">
        <w:rPr>
          <w:rFonts w:ascii="Tahoma" w:hAnsi="Tahoma" w:cs="Tahoma"/>
          <w:b/>
          <w:sz w:val="20"/>
          <w:szCs w:val="20"/>
        </w:rPr>
        <w:t>illion)</w:t>
      </w:r>
    </w:p>
    <w:tbl>
      <w:tblPr>
        <w:tblStyle w:val="GridTable1Light-Accent51"/>
        <w:tblW w:w="9512" w:type="dxa"/>
        <w:tblLook w:val="04A0"/>
      </w:tblPr>
      <w:tblGrid>
        <w:gridCol w:w="917"/>
        <w:gridCol w:w="2031"/>
        <w:gridCol w:w="1531"/>
        <w:gridCol w:w="1531"/>
        <w:gridCol w:w="2031"/>
        <w:gridCol w:w="1471"/>
      </w:tblGrid>
      <w:tr w:rsidR="000D1F0D" w:rsidRPr="003C109F" w:rsidTr="000D1F0D">
        <w:trPr>
          <w:cnfStyle w:val="100000000000"/>
          <w:trHeight w:val="497"/>
        </w:trPr>
        <w:tc>
          <w:tcPr>
            <w:cnfStyle w:val="001000000000"/>
            <w:tcW w:w="0" w:type="auto"/>
          </w:tcPr>
          <w:p w:rsidR="00FA5ECA" w:rsidRPr="003C109F" w:rsidRDefault="00FA5ECA" w:rsidP="00EE10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Quarter</w:t>
            </w:r>
          </w:p>
        </w:tc>
        <w:tc>
          <w:tcPr>
            <w:tcW w:w="0" w:type="auto"/>
          </w:tcPr>
          <w:p w:rsidR="00FA5ECA" w:rsidRPr="003C109F" w:rsidRDefault="00FA5ECA" w:rsidP="00EE10F6">
            <w:pPr>
              <w:jc w:val="center"/>
              <w:cnfStyle w:val="1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Number of Transactions</w:t>
            </w:r>
          </w:p>
        </w:tc>
        <w:tc>
          <w:tcPr>
            <w:tcW w:w="0" w:type="auto"/>
          </w:tcPr>
          <w:p w:rsidR="00FA5ECA" w:rsidRPr="003C109F" w:rsidRDefault="00FA5ECA" w:rsidP="00FA5ECA">
            <w:pPr>
              <w:jc w:val="center"/>
              <w:cnfStyle w:val="1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Face Value</w:t>
            </w:r>
          </w:p>
        </w:tc>
        <w:tc>
          <w:tcPr>
            <w:tcW w:w="0" w:type="auto"/>
            <w:tcBorders>
              <w:right w:val="single" w:sz="36" w:space="0" w:color="auto"/>
            </w:tcBorders>
          </w:tcPr>
          <w:p w:rsidR="00FA5ECA" w:rsidRPr="003C109F" w:rsidRDefault="00FA5ECA" w:rsidP="00FA5ECA">
            <w:pPr>
              <w:jc w:val="center"/>
              <w:cnfStyle w:val="1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Consideration</w:t>
            </w:r>
          </w:p>
        </w:tc>
        <w:tc>
          <w:tcPr>
            <w:tcW w:w="0" w:type="auto"/>
            <w:tcBorders>
              <w:left w:val="single" w:sz="36" w:space="0" w:color="auto"/>
            </w:tcBorders>
          </w:tcPr>
          <w:p w:rsidR="00FA5ECA" w:rsidRPr="003C109F" w:rsidRDefault="00FA5ECA" w:rsidP="00EE10F6">
            <w:pPr>
              <w:jc w:val="center"/>
              <w:cnfStyle w:val="1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Number of Transactions</w:t>
            </w:r>
          </w:p>
        </w:tc>
        <w:tc>
          <w:tcPr>
            <w:tcW w:w="0" w:type="auto"/>
          </w:tcPr>
          <w:p w:rsidR="00FA5ECA" w:rsidRPr="003C109F" w:rsidRDefault="00FA5ECA" w:rsidP="00FA5ECA">
            <w:pPr>
              <w:jc w:val="center"/>
              <w:cnfStyle w:val="1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Consideration</w:t>
            </w:r>
          </w:p>
        </w:tc>
      </w:tr>
      <w:tr w:rsidR="00910229" w:rsidRPr="003C109F" w:rsidTr="00910229">
        <w:trPr>
          <w:trHeight w:val="222"/>
        </w:trPr>
        <w:tc>
          <w:tcPr>
            <w:cnfStyle w:val="001000000000"/>
            <w:tcW w:w="0" w:type="auto"/>
          </w:tcPr>
          <w:p w:rsidR="00910229" w:rsidRPr="003C109F" w:rsidRDefault="00910229" w:rsidP="00EE10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right w:val="single" w:sz="36" w:space="0" w:color="auto"/>
            </w:tcBorders>
          </w:tcPr>
          <w:p w:rsidR="00910229" w:rsidRPr="0092212D" w:rsidRDefault="00910229" w:rsidP="00FA5ECA">
            <w:pPr>
              <w:jc w:val="center"/>
              <w:cnfStyle w:val="000000000000"/>
              <w:rPr>
                <w:rFonts w:ascii="Tahoma" w:hAnsi="Tahoma" w:cs="Tahoma"/>
                <w:b/>
                <w:sz w:val="18"/>
                <w:szCs w:val="18"/>
              </w:rPr>
            </w:pPr>
            <w:r w:rsidRPr="0092212D">
              <w:rPr>
                <w:rFonts w:ascii="Tahoma" w:hAnsi="Tahoma" w:cs="Tahoma"/>
                <w:b/>
                <w:sz w:val="18"/>
                <w:szCs w:val="18"/>
              </w:rPr>
              <w:t>OTC Market</w:t>
            </w:r>
          </w:p>
        </w:tc>
        <w:tc>
          <w:tcPr>
            <w:tcW w:w="0" w:type="auto"/>
            <w:gridSpan w:val="2"/>
            <w:tcBorders>
              <w:left w:val="single" w:sz="36" w:space="0" w:color="auto"/>
            </w:tcBorders>
          </w:tcPr>
          <w:p w:rsidR="00910229" w:rsidRPr="0092212D" w:rsidRDefault="00910229" w:rsidP="00FA5ECA">
            <w:pPr>
              <w:jc w:val="center"/>
              <w:cnfStyle w:val="000000000000"/>
              <w:rPr>
                <w:rFonts w:ascii="Tahoma" w:hAnsi="Tahoma" w:cs="Tahoma"/>
                <w:b/>
                <w:sz w:val="18"/>
                <w:szCs w:val="18"/>
              </w:rPr>
            </w:pPr>
            <w:r w:rsidRPr="0092212D">
              <w:rPr>
                <w:rFonts w:ascii="Tahoma" w:hAnsi="Tahoma" w:cs="Tahoma"/>
                <w:b/>
                <w:sz w:val="18"/>
                <w:szCs w:val="18"/>
              </w:rPr>
              <w:t>The NSE</w:t>
            </w:r>
          </w:p>
        </w:tc>
      </w:tr>
      <w:tr w:rsidR="000D1F0D" w:rsidRPr="003C109F" w:rsidTr="000D1F0D">
        <w:trPr>
          <w:trHeight w:val="248"/>
        </w:trPr>
        <w:tc>
          <w:tcPr>
            <w:cnfStyle w:val="001000000000"/>
            <w:tcW w:w="0" w:type="auto"/>
          </w:tcPr>
          <w:p w:rsidR="00FA5ECA" w:rsidRPr="003C109F" w:rsidRDefault="00FA5ECA" w:rsidP="00EE10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FA5ECA" w:rsidRPr="003C109F" w:rsidRDefault="00FA5ECA" w:rsidP="00EE10F6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21,566</w:t>
            </w:r>
          </w:p>
        </w:tc>
        <w:tc>
          <w:tcPr>
            <w:tcW w:w="0" w:type="auto"/>
          </w:tcPr>
          <w:p w:rsidR="00FA5ECA" w:rsidRPr="003C109F" w:rsidRDefault="00FA5ECA" w:rsidP="00EE10F6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4,125,988.40</w:t>
            </w:r>
          </w:p>
        </w:tc>
        <w:tc>
          <w:tcPr>
            <w:tcW w:w="0" w:type="auto"/>
            <w:tcBorders>
              <w:right w:val="single" w:sz="36" w:space="0" w:color="auto"/>
            </w:tcBorders>
          </w:tcPr>
          <w:p w:rsidR="00FA5ECA" w:rsidRPr="003C109F" w:rsidRDefault="00FA5ECA" w:rsidP="00EE10F6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3,995,301.74</w:t>
            </w:r>
          </w:p>
        </w:tc>
        <w:tc>
          <w:tcPr>
            <w:tcW w:w="0" w:type="auto"/>
            <w:tcBorders>
              <w:left w:val="single" w:sz="36" w:space="0" w:color="auto"/>
            </w:tcBorders>
          </w:tcPr>
          <w:p w:rsidR="00FA5ECA" w:rsidRPr="003C109F" w:rsidRDefault="00FA5ECA" w:rsidP="00EE10F6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:rsidR="00FA5ECA" w:rsidRPr="003C109F" w:rsidRDefault="00FA5ECA" w:rsidP="00EE10F6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65,126.24</w:t>
            </w:r>
          </w:p>
        </w:tc>
      </w:tr>
      <w:tr w:rsidR="000D1F0D" w:rsidRPr="003C109F" w:rsidTr="000D1F0D">
        <w:trPr>
          <w:trHeight w:val="248"/>
        </w:trPr>
        <w:tc>
          <w:tcPr>
            <w:cnfStyle w:val="001000000000"/>
            <w:tcW w:w="0" w:type="auto"/>
          </w:tcPr>
          <w:p w:rsidR="00FA5ECA" w:rsidRPr="003C109F" w:rsidRDefault="00FA5ECA" w:rsidP="00EE10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FA5ECA" w:rsidRPr="003C109F" w:rsidRDefault="00FA5ECA" w:rsidP="008C78B0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26,3</w:t>
            </w:r>
            <w:r w:rsidR="008C78B0" w:rsidRPr="003C109F"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0" w:type="auto"/>
          </w:tcPr>
          <w:p w:rsidR="00FA5ECA" w:rsidRPr="003C109F" w:rsidRDefault="00FA5ECA" w:rsidP="00EE10F6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4,229,886.34</w:t>
            </w:r>
          </w:p>
        </w:tc>
        <w:tc>
          <w:tcPr>
            <w:tcW w:w="0" w:type="auto"/>
            <w:tcBorders>
              <w:right w:val="single" w:sz="36" w:space="0" w:color="auto"/>
            </w:tcBorders>
          </w:tcPr>
          <w:p w:rsidR="00FA5ECA" w:rsidRPr="003C109F" w:rsidRDefault="00FA5ECA" w:rsidP="00EE10F6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4,389,993.41</w:t>
            </w:r>
          </w:p>
        </w:tc>
        <w:tc>
          <w:tcPr>
            <w:tcW w:w="0" w:type="auto"/>
            <w:tcBorders>
              <w:left w:val="single" w:sz="36" w:space="0" w:color="auto"/>
            </w:tcBorders>
          </w:tcPr>
          <w:p w:rsidR="00FA5ECA" w:rsidRPr="003C109F" w:rsidRDefault="00FA5ECA" w:rsidP="00EE10F6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FA5ECA" w:rsidRPr="003C109F" w:rsidRDefault="00FA5ECA" w:rsidP="00EE10F6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79,534.46</w:t>
            </w:r>
          </w:p>
        </w:tc>
      </w:tr>
      <w:tr w:rsidR="00D30069" w:rsidRPr="003C109F" w:rsidTr="000D1F0D">
        <w:trPr>
          <w:trHeight w:val="233"/>
        </w:trPr>
        <w:tc>
          <w:tcPr>
            <w:cnfStyle w:val="001000000000"/>
            <w:tcW w:w="0" w:type="auto"/>
          </w:tcPr>
          <w:p w:rsidR="00D30069" w:rsidRPr="003C109F" w:rsidRDefault="00F370FF" w:rsidP="00EE10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30069" w:rsidRPr="003C109F" w:rsidRDefault="00D30069" w:rsidP="00EE10F6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21,486</w:t>
            </w:r>
          </w:p>
        </w:tc>
        <w:tc>
          <w:tcPr>
            <w:tcW w:w="0" w:type="auto"/>
          </w:tcPr>
          <w:p w:rsidR="00D30069" w:rsidRPr="003C109F" w:rsidRDefault="00D30069" w:rsidP="00EE10F6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3,930,253</w:t>
            </w:r>
            <w:r w:rsidR="00F370FF" w:rsidRPr="003C109F">
              <w:rPr>
                <w:rFonts w:ascii="Tahoma" w:hAnsi="Tahoma" w:cs="Tahoma"/>
                <w:sz w:val="18"/>
                <w:szCs w:val="18"/>
              </w:rPr>
              <w:t>.71</w:t>
            </w:r>
          </w:p>
        </w:tc>
        <w:tc>
          <w:tcPr>
            <w:tcW w:w="0" w:type="auto"/>
            <w:tcBorders>
              <w:right w:val="single" w:sz="36" w:space="0" w:color="auto"/>
            </w:tcBorders>
          </w:tcPr>
          <w:p w:rsidR="00D30069" w:rsidRPr="003C109F" w:rsidRDefault="00F370FF" w:rsidP="00FA5ECA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5,516,808.66</w:t>
            </w:r>
          </w:p>
        </w:tc>
        <w:tc>
          <w:tcPr>
            <w:tcW w:w="0" w:type="auto"/>
            <w:tcBorders>
              <w:left w:val="single" w:sz="36" w:space="0" w:color="auto"/>
            </w:tcBorders>
          </w:tcPr>
          <w:p w:rsidR="00D30069" w:rsidRPr="003C109F" w:rsidRDefault="00F370FF" w:rsidP="00EE10F6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0" w:type="auto"/>
          </w:tcPr>
          <w:p w:rsidR="00D30069" w:rsidRPr="003C109F" w:rsidRDefault="00F370FF" w:rsidP="00EE10F6">
            <w:pPr>
              <w:jc w:val="center"/>
              <w:cnfStyle w:val="000000000000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50,583,.19</w:t>
            </w:r>
          </w:p>
        </w:tc>
      </w:tr>
      <w:tr w:rsidR="000D1F0D" w:rsidRPr="003C109F" w:rsidTr="000D1F0D">
        <w:trPr>
          <w:trHeight w:val="233"/>
        </w:trPr>
        <w:tc>
          <w:tcPr>
            <w:cnfStyle w:val="001000000000"/>
            <w:tcW w:w="0" w:type="auto"/>
          </w:tcPr>
          <w:p w:rsidR="00FA5ECA" w:rsidRPr="003C109F" w:rsidRDefault="00FA5ECA" w:rsidP="00EE10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109F">
              <w:rPr>
                <w:rFonts w:ascii="Tahoma" w:hAnsi="Tahoma" w:cs="Tahoma"/>
                <w:sz w:val="18"/>
                <w:szCs w:val="18"/>
              </w:rPr>
              <w:t>Total</w:t>
            </w:r>
          </w:p>
        </w:tc>
        <w:tc>
          <w:tcPr>
            <w:tcW w:w="0" w:type="auto"/>
          </w:tcPr>
          <w:p w:rsidR="00FA5ECA" w:rsidRPr="003C109F" w:rsidRDefault="00F370FF" w:rsidP="00EE10F6">
            <w:pPr>
              <w:jc w:val="center"/>
              <w:cnfStyle w:val="000000000000"/>
              <w:rPr>
                <w:rFonts w:ascii="Tahoma" w:hAnsi="Tahoma" w:cs="Tahoma"/>
                <w:b/>
                <w:sz w:val="18"/>
                <w:szCs w:val="18"/>
              </w:rPr>
            </w:pPr>
            <w:r w:rsidRPr="003C109F">
              <w:rPr>
                <w:rFonts w:ascii="Tahoma" w:hAnsi="Tahoma" w:cs="Tahoma"/>
                <w:b/>
                <w:sz w:val="18"/>
                <w:szCs w:val="18"/>
              </w:rPr>
              <w:t>69,417</w:t>
            </w:r>
          </w:p>
        </w:tc>
        <w:tc>
          <w:tcPr>
            <w:tcW w:w="0" w:type="auto"/>
          </w:tcPr>
          <w:p w:rsidR="00FA5ECA" w:rsidRPr="003C109F" w:rsidRDefault="00F370FF" w:rsidP="00EE10F6">
            <w:pPr>
              <w:jc w:val="center"/>
              <w:cnfStyle w:val="000000000000"/>
              <w:rPr>
                <w:rFonts w:ascii="Tahoma" w:hAnsi="Tahoma" w:cs="Tahoma"/>
                <w:b/>
                <w:sz w:val="18"/>
                <w:szCs w:val="18"/>
              </w:rPr>
            </w:pPr>
            <w:r w:rsidRPr="003C109F">
              <w:rPr>
                <w:rFonts w:ascii="Tahoma" w:hAnsi="Tahoma" w:cs="Tahoma"/>
                <w:b/>
                <w:sz w:val="18"/>
                <w:szCs w:val="18"/>
              </w:rPr>
              <w:t>12,286,128.45</w:t>
            </w:r>
          </w:p>
        </w:tc>
        <w:tc>
          <w:tcPr>
            <w:tcW w:w="0" w:type="auto"/>
            <w:tcBorders>
              <w:right w:val="single" w:sz="36" w:space="0" w:color="auto"/>
            </w:tcBorders>
          </w:tcPr>
          <w:p w:rsidR="00FA5ECA" w:rsidRPr="003C109F" w:rsidRDefault="00F370FF" w:rsidP="00FA5ECA">
            <w:pPr>
              <w:jc w:val="center"/>
              <w:cnfStyle w:val="000000000000"/>
              <w:rPr>
                <w:rFonts w:ascii="Tahoma" w:hAnsi="Tahoma" w:cs="Tahoma"/>
                <w:b/>
                <w:sz w:val="18"/>
                <w:szCs w:val="18"/>
              </w:rPr>
            </w:pPr>
            <w:r w:rsidRPr="003C109F">
              <w:rPr>
                <w:rFonts w:ascii="Tahoma" w:hAnsi="Tahoma" w:cs="Tahoma"/>
                <w:b/>
                <w:sz w:val="18"/>
                <w:szCs w:val="18"/>
              </w:rPr>
              <w:t>13,902,103.81</w:t>
            </w:r>
          </w:p>
        </w:tc>
        <w:tc>
          <w:tcPr>
            <w:tcW w:w="0" w:type="auto"/>
            <w:tcBorders>
              <w:left w:val="single" w:sz="36" w:space="0" w:color="auto"/>
            </w:tcBorders>
          </w:tcPr>
          <w:p w:rsidR="00FA5ECA" w:rsidRPr="003C109F" w:rsidRDefault="00F370FF" w:rsidP="00EE10F6">
            <w:pPr>
              <w:jc w:val="center"/>
              <w:cnfStyle w:val="000000000000"/>
              <w:rPr>
                <w:rFonts w:ascii="Tahoma" w:hAnsi="Tahoma" w:cs="Tahoma"/>
                <w:b/>
                <w:sz w:val="18"/>
                <w:szCs w:val="18"/>
              </w:rPr>
            </w:pPr>
            <w:r w:rsidRPr="003C109F">
              <w:rPr>
                <w:rFonts w:ascii="Tahoma" w:hAnsi="Tahoma" w:cs="Tahoma"/>
                <w:b/>
                <w:sz w:val="18"/>
                <w:szCs w:val="18"/>
              </w:rPr>
              <w:t>103</w:t>
            </w:r>
          </w:p>
        </w:tc>
        <w:tc>
          <w:tcPr>
            <w:tcW w:w="0" w:type="auto"/>
          </w:tcPr>
          <w:p w:rsidR="00FA5ECA" w:rsidRPr="003C109F" w:rsidRDefault="007837C0" w:rsidP="00EE10F6">
            <w:pPr>
              <w:jc w:val="center"/>
              <w:cnfStyle w:val="00000000000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195,243.89</w:t>
            </w:r>
          </w:p>
        </w:tc>
      </w:tr>
    </w:tbl>
    <w:p w:rsidR="00A15A36" w:rsidRPr="00251F44" w:rsidRDefault="00A15A36">
      <w:pPr>
        <w:rPr>
          <w:sz w:val="8"/>
        </w:rPr>
      </w:pPr>
    </w:p>
    <w:p w:rsidR="00A15A36" w:rsidRPr="00EE10F6" w:rsidRDefault="00A15A36" w:rsidP="000E0026">
      <w:pPr>
        <w:pStyle w:val="ListParagraph"/>
        <w:numPr>
          <w:ilvl w:val="0"/>
          <w:numId w:val="7"/>
        </w:numPr>
        <w:rPr>
          <w:rFonts w:ascii="Tahoma" w:hAnsi="Tahoma" w:cs="Tahoma"/>
          <w:b/>
          <w:sz w:val="20"/>
          <w:szCs w:val="20"/>
        </w:rPr>
      </w:pPr>
      <w:r w:rsidRPr="00EE10F6">
        <w:rPr>
          <w:rFonts w:ascii="Tahoma" w:hAnsi="Tahoma" w:cs="Tahoma"/>
          <w:b/>
          <w:sz w:val="20"/>
          <w:szCs w:val="20"/>
        </w:rPr>
        <w:t>Recent Development</w:t>
      </w:r>
      <w:r w:rsidR="000E0026" w:rsidRPr="00EE10F6">
        <w:rPr>
          <w:rFonts w:ascii="Tahoma" w:hAnsi="Tahoma" w:cs="Tahoma"/>
          <w:b/>
          <w:sz w:val="20"/>
          <w:szCs w:val="20"/>
        </w:rPr>
        <w:t>s</w:t>
      </w:r>
    </w:p>
    <w:p w:rsidR="00C900DD" w:rsidRPr="00EE10F6" w:rsidRDefault="00E46AE8" w:rsidP="00EE10F6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Restructuring of Sub-national Commercial Bank Loans into FGN Bonds by the DMO(N575.5bn; 23 States; 15Banks</w:t>
      </w:r>
      <w:r w:rsidR="003C109F">
        <w:rPr>
          <w:rFonts w:ascii="Tahoma" w:hAnsi="Tahoma" w:cs="Tahoma"/>
          <w:sz w:val="20"/>
          <w:szCs w:val="20"/>
        </w:rPr>
        <w:t>)</w:t>
      </w:r>
      <w:r w:rsidR="00C900DD" w:rsidRPr="00EE10F6">
        <w:rPr>
          <w:rFonts w:ascii="Tahoma" w:hAnsi="Tahoma" w:cs="Tahoma"/>
          <w:sz w:val="20"/>
          <w:szCs w:val="20"/>
        </w:rPr>
        <w:t>.</w:t>
      </w:r>
    </w:p>
    <w:p w:rsidR="00026415" w:rsidRPr="00026415" w:rsidRDefault="00C16742" w:rsidP="00026415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phasing out </w:t>
      </w:r>
      <w:r w:rsidR="00DE7A43">
        <w:rPr>
          <w:rFonts w:ascii="Tahoma" w:hAnsi="Tahoma" w:cs="Tahoma"/>
          <w:sz w:val="20"/>
          <w:szCs w:val="20"/>
        </w:rPr>
        <w:t>of FGN Bonds from the J</w:t>
      </w:r>
      <w:r w:rsidR="00E46AE8">
        <w:rPr>
          <w:rFonts w:ascii="Tahoma" w:hAnsi="Tahoma" w:cs="Tahoma"/>
          <w:sz w:val="20"/>
          <w:szCs w:val="20"/>
        </w:rPr>
        <w:t>P Morgan Government Bond Index-Emerging Markets</w:t>
      </w:r>
      <w:r w:rsidR="004E695E">
        <w:rPr>
          <w:rFonts w:ascii="Tahoma" w:hAnsi="Tahoma" w:cs="Tahoma"/>
          <w:sz w:val="20"/>
          <w:szCs w:val="20"/>
        </w:rPr>
        <w:t xml:space="preserve"> was completed on October 30</w:t>
      </w:r>
      <w:r w:rsidR="003966EA">
        <w:rPr>
          <w:rFonts w:ascii="Tahoma" w:hAnsi="Tahoma" w:cs="Tahoma"/>
          <w:sz w:val="20"/>
          <w:szCs w:val="20"/>
        </w:rPr>
        <w:t>, 2015</w:t>
      </w:r>
      <w:r w:rsidR="00251F44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Barclays Capit</w:t>
      </w:r>
      <w:r w:rsidR="00251F44">
        <w:rPr>
          <w:rFonts w:ascii="Tahoma" w:hAnsi="Tahoma" w:cs="Tahoma"/>
          <w:sz w:val="20"/>
          <w:szCs w:val="20"/>
        </w:rPr>
        <w:t xml:space="preserve">al has indicated it would start taking out FGN Bonds from its </w:t>
      </w:r>
      <w:r w:rsidR="00251F44" w:rsidRPr="00251F44">
        <w:rPr>
          <w:rFonts w:ascii="Tahoma" w:hAnsi="Tahoma" w:cs="Tahoma"/>
          <w:sz w:val="20"/>
          <w:szCs w:val="20"/>
          <w:lang w:val="en-GB"/>
        </w:rPr>
        <w:t xml:space="preserve">Emerging Markets-Local Currency Bond Index </w:t>
      </w:r>
      <w:r w:rsidR="00251F44">
        <w:rPr>
          <w:rFonts w:ascii="Tahoma" w:hAnsi="Tahoma" w:cs="Tahoma"/>
          <w:sz w:val="20"/>
          <w:szCs w:val="20"/>
        </w:rPr>
        <w:t>from February 2016</w:t>
      </w:r>
      <w:r w:rsidR="008C78B0">
        <w:rPr>
          <w:rFonts w:ascii="Tahoma" w:hAnsi="Tahoma" w:cs="Tahoma"/>
          <w:sz w:val="20"/>
          <w:szCs w:val="20"/>
        </w:rPr>
        <w:t>.</w:t>
      </w:r>
    </w:p>
    <w:p w:rsidR="00E51E39" w:rsidRPr="00E51E39" w:rsidRDefault="00E51E39" w:rsidP="00E51E39">
      <w:pPr>
        <w:pStyle w:val="NoSpacing"/>
        <w:rPr>
          <w:rFonts w:ascii="Tahoma" w:hAnsi="Tahoma" w:cs="Tahoma"/>
          <w:b/>
          <w:sz w:val="16"/>
          <w:szCs w:val="16"/>
        </w:rPr>
      </w:pPr>
      <w:r w:rsidRPr="00E51E39">
        <w:rPr>
          <w:rFonts w:ascii="Tahoma" w:hAnsi="Tahoma" w:cs="Tahoma"/>
          <w:b/>
          <w:sz w:val="16"/>
          <w:szCs w:val="16"/>
        </w:rPr>
        <w:t>Debt Management Office,</w:t>
      </w:r>
    </w:p>
    <w:p w:rsidR="00E51E39" w:rsidRPr="00E51E39" w:rsidRDefault="00E51E39" w:rsidP="00E51E39">
      <w:pPr>
        <w:pStyle w:val="NoSpacing"/>
        <w:rPr>
          <w:rFonts w:ascii="Tahoma" w:hAnsi="Tahoma" w:cs="Tahoma"/>
          <w:b/>
          <w:sz w:val="16"/>
          <w:szCs w:val="16"/>
        </w:rPr>
      </w:pPr>
      <w:r w:rsidRPr="00E51E39">
        <w:rPr>
          <w:rFonts w:ascii="Tahoma" w:hAnsi="Tahoma" w:cs="Tahoma"/>
          <w:b/>
          <w:sz w:val="16"/>
          <w:szCs w:val="16"/>
        </w:rPr>
        <w:t>The Presidency,</w:t>
      </w:r>
    </w:p>
    <w:p w:rsidR="00E51E39" w:rsidRPr="00E51E39" w:rsidRDefault="00E51E39" w:rsidP="00E51E39">
      <w:pPr>
        <w:pStyle w:val="NoSpacing"/>
        <w:rPr>
          <w:rFonts w:ascii="Tahoma" w:hAnsi="Tahoma" w:cs="Tahoma"/>
          <w:b/>
          <w:sz w:val="16"/>
          <w:szCs w:val="16"/>
        </w:rPr>
      </w:pPr>
      <w:r w:rsidRPr="00E51E39">
        <w:rPr>
          <w:rFonts w:ascii="Tahoma" w:hAnsi="Tahoma" w:cs="Tahoma"/>
          <w:b/>
          <w:sz w:val="16"/>
          <w:szCs w:val="16"/>
        </w:rPr>
        <w:t>Plot 447 / 448, Constitution Avenue,</w:t>
      </w:r>
    </w:p>
    <w:p w:rsidR="00E51E39" w:rsidRPr="00E51E39" w:rsidRDefault="00E51E39" w:rsidP="00E51E39">
      <w:pPr>
        <w:pStyle w:val="NoSpacing"/>
        <w:rPr>
          <w:rFonts w:ascii="Tahoma" w:hAnsi="Tahoma" w:cs="Tahoma"/>
          <w:b/>
          <w:sz w:val="16"/>
          <w:szCs w:val="16"/>
        </w:rPr>
      </w:pPr>
      <w:r w:rsidRPr="00E51E39">
        <w:rPr>
          <w:rFonts w:ascii="Tahoma" w:hAnsi="Tahoma" w:cs="Tahoma"/>
          <w:b/>
          <w:sz w:val="16"/>
          <w:szCs w:val="16"/>
        </w:rPr>
        <w:t>Central Business District,</w:t>
      </w:r>
    </w:p>
    <w:p w:rsidR="00E51E39" w:rsidRPr="00E51E39" w:rsidRDefault="00E51E39" w:rsidP="00E51E39">
      <w:pPr>
        <w:pStyle w:val="NoSpacing"/>
        <w:rPr>
          <w:rFonts w:ascii="Tahoma" w:hAnsi="Tahoma" w:cs="Tahoma"/>
          <w:b/>
          <w:sz w:val="16"/>
          <w:szCs w:val="16"/>
        </w:rPr>
      </w:pPr>
      <w:r w:rsidRPr="00E51E39">
        <w:rPr>
          <w:rFonts w:ascii="Tahoma" w:hAnsi="Tahoma" w:cs="Tahoma"/>
          <w:b/>
          <w:sz w:val="16"/>
          <w:szCs w:val="16"/>
        </w:rPr>
        <w:t>P.M.B. 532 Garki, Abuja – Nigeria.</w:t>
      </w:r>
    </w:p>
    <w:p w:rsidR="00E51E39" w:rsidRPr="00E51E39" w:rsidRDefault="00E51E39" w:rsidP="00E51E39">
      <w:pPr>
        <w:pStyle w:val="NoSpacing"/>
        <w:rPr>
          <w:rFonts w:ascii="Tahoma" w:hAnsi="Tahoma" w:cs="Tahoma"/>
          <w:b/>
          <w:sz w:val="16"/>
          <w:szCs w:val="16"/>
        </w:rPr>
      </w:pPr>
      <w:r w:rsidRPr="00E51E39">
        <w:rPr>
          <w:rFonts w:ascii="Tahoma" w:hAnsi="Tahoma" w:cs="Tahoma"/>
          <w:b/>
          <w:sz w:val="16"/>
          <w:szCs w:val="16"/>
        </w:rPr>
        <w:t>Tel: 234-9-6725629.</w:t>
      </w:r>
    </w:p>
    <w:p w:rsidR="00E51E39" w:rsidRPr="00E51E39" w:rsidRDefault="00E51E39" w:rsidP="00E51E39">
      <w:pPr>
        <w:pStyle w:val="NoSpacing"/>
        <w:rPr>
          <w:rFonts w:ascii="Tahoma" w:hAnsi="Tahoma" w:cs="Tahoma"/>
          <w:b/>
          <w:sz w:val="16"/>
          <w:szCs w:val="16"/>
        </w:rPr>
      </w:pPr>
      <w:r w:rsidRPr="00E51E39">
        <w:rPr>
          <w:rFonts w:ascii="Tahoma" w:hAnsi="Tahoma" w:cs="Tahoma"/>
          <w:b/>
          <w:sz w:val="16"/>
          <w:szCs w:val="16"/>
        </w:rPr>
        <w:t xml:space="preserve">Email: </w:t>
      </w:r>
      <w:hyperlink r:id="rId8" w:history="1">
        <w:r w:rsidRPr="00E51E39">
          <w:rPr>
            <w:rStyle w:val="Hyperlink"/>
            <w:rFonts w:ascii="Tahoma" w:hAnsi="Tahoma" w:cs="Tahoma"/>
            <w:b/>
            <w:sz w:val="16"/>
            <w:szCs w:val="16"/>
          </w:rPr>
          <w:t>enquiries@dmo.gov.ng</w:t>
        </w:r>
      </w:hyperlink>
    </w:p>
    <w:p w:rsidR="00E51E39" w:rsidRPr="00E51E39" w:rsidRDefault="00E51E39" w:rsidP="00E51E39">
      <w:pPr>
        <w:pStyle w:val="NoSpacing"/>
        <w:rPr>
          <w:rFonts w:ascii="Tahoma" w:hAnsi="Tahoma" w:cs="Tahoma"/>
          <w:b/>
          <w:sz w:val="16"/>
          <w:szCs w:val="16"/>
        </w:rPr>
      </w:pPr>
      <w:r w:rsidRPr="00E51E39">
        <w:rPr>
          <w:rFonts w:ascii="Tahoma" w:hAnsi="Tahoma" w:cs="Tahoma"/>
          <w:b/>
          <w:sz w:val="16"/>
          <w:szCs w:val="16"/>
        </w:rPr>
        <w:t xml:space="preserve">Website: </w:t>
      </w:r>
      <w:hyperlink r:id="rId9" w:history="1">
        <w:r w:rsidRPr="00E51E39">
          <w:rPr>
            <w:rStyle w:val="Hyperlink"/>
            <w:rFonts w:ascii="Tahoma" w:hAnsi="Tahoma" w:cs="Tahoma"/>
            <w:b/>
            <w:sz w:val="16"/>
            <w:szCs w:val="16"/>
          </w:rPr>
          <w:t>www.dmo.gov.ng</w:t>
        </w:r>
      </w:hyperlink>
    </w:p>
    <w:p w:rsidR="00E51E39" w:rsidRPr="00E51E39" w:rsidRDefault="004E695E" w:rsidP="00E51E39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November 20</w:t>
      </w:r>
      <w:r w:rsidR="00E51E39" w:rsidRPr="00E51E39">
        <w:rPr>
          <w:rFonts w:ascii="Tahoma" w:hAnsi="Tahoma" w:cs="Tahoma"/>
          <w:b/>
          <w:sz w:val="20"/>
          <w:szCs w:val="20"/>
          <w:u w:val="single"/>
        </w:rPr>
        <w:t>, 2015</w:t>
      </w:r>
    </w:p>
    <w:sectPr w:rsidR="00E51E39" w:rsidRPr="00E51E39" w:rsidSect="003C109F">
      <w:pgSz w:w="12240" w:h="15840"/>
      <w:pgMar w:top="12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72E" w:rsidRDefault="008E672E" w:rsidP="00A15A36">
      <w:pPr>
        <w:spacing w:after="0" w:line="240" w:lineRule="auto"/>
      </w:pPr>
      <w:r>
        <w:separator/>
      </w:r>
    </w:p>
  </w:endnote>
  <w:endnote w:type="continuationSeparator" w:id="0">
    <w:p w:rsidR="008E672E" w:rsidRDefault="008E672E" w:rsidP="00A1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72E" w:rsidRDefault="008E672E" w:rsidP="00A15A36">
      <w:pPr>
        <w:spacing w:after="0" w:line="240" w:lineRule="auto"/>
      </w:pPr>
      <w:r>
        <w:separator/>
      </w:r>
    </w:p>
  </w:footnote>
  <w:footnote w:type="continuationSeparator" w:id="0">
    <w:p w:rsidR="008E672E" w:rsidRDefault="008E672E" w:rsidP="00A15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B28"/>
    <w:multiLevelType w:val="hybridMultilevel"/>
    <w:tmpl w:val="83F2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15836"/>
    <w:multiLevelType w:val="hybridMultilevel"/>
    <w:tmpl w:val="3892C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451E6"/>
    <w:multiLevelType w:val="hybridMultilevel"/>
    <w:tmpl w:val="348EA5A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41E23"/>
    <w:multiLevelType w:val="hybridMultilevel"/>
    <w:tmpl w:val="35AA14D6"/>
    <w:lvl w:ilvl="0" w:tplc="F9782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41526"/>
    <w:multiLevelType w:val="hybridMultilevel"/>
    <w:tmpl w:val="2B12AEFC"/>
    <w:lvl w:ilvl="0" w:tplc="2B305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B65AC"/>
    <w:multiLevelType w:val="hybridMultilevel"/>
    <w:tmpl w:val="9A58B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01270"/>
    <w:multiLevelType w:val="hybridMultilevel"/>
    <w:tmpl w:val="2B860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41637"/>
    <w:multiLevelType w:val="hybridMultilevel"/>
    <w:tmpl w:val="93C43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15A36"/>
    <w:rsid w:val="000178B3"/>
    <w:rsid w:val="00026415"/>
    <w:rsid w:val="00096513"/>
    <w:rsid w:val="000D1F0D"/>
    <w:rsid w:val="000E0026"/>
    <w:rsid w:val="001B564C"/>
    <w:rsid w:val="001B62FD"/>
    <w:rsid w:val="001F7414"/>
    <w:rsid w:val="00251F44"/>
    <w:rsid w:val="00286AAF"/>
    <w:rsid w:val="002904C5"/>
    <w:rsid w:val="003966EA"/>
    <w:rsid w:val="003C109F"/>
    <w:rsid w:val="00411A56"/>
    <w:rsid w:val="00420DCC"/>
    <w:rsid w:val="004A078E"/>
    <w:rsid w:val="004E695E"/>
    <w:rsid w:val="00685FB7"/>
    <w:rsid w:val="00691A8A"/>
    <w:rsid w:val="00755155"/>
    <w:rsid w:val="007837C0"/>
    <w:rsid w:val="00791039"/>
    <w:rsid w:val="0084357A"/>
    <w:rsid w:val="00862698"/>
    <w:rsid w:val="008C78B0"/>
    <w:rsid w:val="008E672E"/>
    <w:rsid w:val="00910229"/>
    <w:rsid w:val="00914479"/>
    <w:rsid w:val="0092212D"/>
    <w:rsid w:val="00922F88"/>
    <w:rsid w:val="0098257C"/>
    <w:rsid w:val="00A15A36"/>
    <w:rsid w:val="00A8438D"/>
    <w:rsid w:val="00AE34B6"/>
    <w:rsid w:val="00B832F7"/>
    <w:rsid w:val="00C053BB"/>
    <w:rsid w:val="00C06FD1"/>
    <w:rsid w:val="00C16742"/>
    <w:rsid w:val="00C376EE"/>
    <w:rsid w:val="00C900DD"/>
    <w:rsid w:val="00CA080E"/>
    <w:rsid w:val="00D26F3F"/>
    <w:rsid w:val="00D30069"/>
    <w:rsid w:val="00D5735A"/>
    <w:rsid w:val="00DC39DD"/>
    <w:rsid w:val="00DD1F07"/>
    <w:rsid w:val="00DE27B6"/>
    <w:rsid w:val="00DE7A43"/>
    <w:rsid w:val="00E05160"/>
    <w:rsid w:val="00E46AE8"/>
    <w:rsid w:val="00E51E39"/>
    <w:rsid w:val="00EE10F6"/>
    <w:rsid w:val="00F370FF"/>
    <w:rsid w:val="00FA5ECA"/>
    <w:rsid w:val="00FC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A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15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A36"/>
  </w:style>
  <w:style w:type="paragraph" w:styleId="Footer">
    <w:name w:val="footer"/>
    <w:basedOn w:val="Normal"/>
    <w:link w:val="FooterChar"/>
    <w:uiPriority w:val="99"/>
    <w:unhideWhenUsed/>
    <w:rsid w:val="00A15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A36"/>
  </w:style>
  <w:style w:type="table" w:styleId="TableGrid">
    <w:name w:val="Table Grid"/>
    <w:basedOn w:val="TableNormal"/>
    <w:uiPriority w:val="39"/>
    <w:rsid w:val="0028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6AAF"/>
    <w:pPr>
      <w:ind w:left="720"/>
      <w:contextualSpacing/>
    </w:pPr>
  </w:style>
  <w:style w:type="table" w:customStyle="1" w:styleId="GridTable1Light-Accent61">
    <w:name w:val="Grid Table 1 Light - Accent 61"/>
    <w:basedOn w:val="TableNormal"/>
    <w:uiPriority w:val="46"/>
    <w:rsid w:val="00C900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C900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0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E51E39"/>
    <w:rPr>
      <w:color w:val="0000FF"/>
      <w:u w:val="single"/>
    </w:rPr>
  </w:style>
  <w:style w:type="paragraph" w:styleId="NoSpacing">
    <w:name w:val="No Spacing"/>
    <w:uiPriority w:val="1"/>
    <w:qFormat/>
    <w:rsid w:val="00E51E39"/>
    <w:pPr>
      <w:spacing w:after="0" w:line="240" w:lineRule="auto"/>
    </w:pPr>
  </w:style>
  <w:style w:type="table" w:customStyle="1" w:styleId="GridTable1Light-Accent51">
    <w:name w:val="Grid Table 1 Light - Accent 51"/>
    <w:basedOn w:val="TableNormal"/>
    <w:uiPriority w:val="46"/>
    <w:rsid w:val="00FA5E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dmo.gov.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mo.gov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MONDAY I. USIADE</dc:creator>
  <cp:lastModifiedBy>cmcsecretariat</cp:lastModifiedBy>
  <cp:revision>2</cp:revision>
  <cp:lastPrinted>2015-11-20T14:37:00Z</cp:lastPrinted>
  <dcterms:created xsi:type="dcterms:W3CDTF">2015-12-02T10:27:00Z</dcterms:created>
  <dcterms:modified xsi:type="dcterms:W3CDTF">2015-12-02T10:27:00Z</dcterms:modified>
</cp:coreProperties>
</file>